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660" w:rsidRDefault="00FB7660" w:rsidP="00FB7660">
      <w:pPr>
        <w:autoSpaceDE w:val="0"/>
        <w:autoSpaceDN w:val="0"/>
        <w:spacing w:after="0" w:line="228" w:lineRule="auto"/>
        <w:ind w:left="1494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FB7660" w:rsidRDefault="00FB7660" w:rsidP="00FB7660">
      <w:pPr>
        <w:autoSpaceDE w:val="0"/>
        <w:autoSpaceDN w:val="0"/>
        <w:spacing w:before="670" w:after="0" w:line="228" w:lineRule="auto"/>
        <w:ind w:left="2286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Республики Татарстан</w:t>
      </w:r>
    </w:p>
    <w:p w:rsidR="00FB7660" w:rsidRDefault="00FB7660" w:rsidP="00FB7660">
      <w:pPr>
        <w:autoSpaceDE w:val="0"/>
        <w:autoSpaceDN w:val="0"/>
        <w:spacing w:before="670" w:after="0" w:line="228" w:lineRule="auto"/>
        <w:ind w:left="1938"/>
      </w:pPr>
      <w:r>
        <w:rPr>
          <w:rFonts w:ascii="Times New Roman" w:eastAsia="Times New Roman" w:hAnsi="Times New Roman"/>
          <w:color w:val="000000"/>
          <w:sz w:val="24"/>
        </w:rPr>
        <w:t xml:space="preserve">Исполнительный комитет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Апастовского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муниципального района</w:t>
      </w:r>
    </w:p>
    <w:p w:rsidR="00FB7660" w:rsidRDefault="00FB7660" w:rsidP="00FB7660">
      <w:pPr>
        <w:autoSpaceDE w:val="0"/>
        <w:autoSpaceDN w:val="0"/>
        <w:spacing w:before="670" w:after="1376" w:line="228" w:lineRule="auto"/>
        <w:ind w:left="2148"/>
      </w:pPr>
      <w:r>
        <w:rPr>
          <w:rFonts w:ascii="Times New Roman" w:eastAsia="Times New Roman" w:hAnsi="Times New Roman"/>
          <w:color w:val="000000"/>
          <w:sz w:val="24"/>
        </w:rPr>
        <w:t>МБОУ «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Бурнашевская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FB7660" w:rsidTr="00FB7660">
        <w:trPr>
          <w:trHeight w:hRule="exact" w:val="274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48" w:after="0" w:line="228" w:lineRule="auto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48" w:after="0" w:line="228" w:lineRule="auto"/>
              <w:ind w:left="356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48" w:after="0" w:line="228" w:lineRule="auto"/>
              <w:ind w:left="312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FB7660" w:rsidTr="00FB7660">
        <w:trPr>
          <w:trHeight w:hRule="exact" w:val="200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after="0" w:line="228" w:lineRule="auto"/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after="0" w:line="228" w:lineRule="auto"/>
              <w:ind w:left="356"/>
              <w:rPr>
                <w:rFonts w:eastAsiaTheme="minorEastAsia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Зам. директора по УВР МБОУ</w:t>
            </w:r>
          </w:p>
        </w:tc>
        <w:tc>
          <w:tcPr>
            <w:tcW w:w="36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after="0" w:line="228" w:lineRule="auto"/>
              <w:ind w:left="312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Директор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урнашевская</w:t>
            </w:r>
            <w:proofErr w:type="spellEnd"/>
          </w:p>
        </w:tc>
      </w:tr>
      <w:tr w:rsidR="00FB7660" w:rsidTr="00FB7660">
        <w:trPr>
          <w:trHeight w:val="208"/>
        </w:trPr>
        <w:tc>
          <w:tcPr>
            <w:tcW w:w="31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402" w:after="0" w:line="228" w:lineRule="auto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учитель начальных классов</w:t>
            </w:r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after="0" w:line="228" w:lineRule="auto"/>
              <w:ind w:left="356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средняя</w:t>
            </w:r>
          </w:p>
        </w:tc>
        <w:tc>
          <w:tcPr>
            <w:tcW w:w="36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after="0" w:line="228" w:lineRule="auto"/>
              <w:ind w:left="312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 общеобразовательная школа"</w:t>
            </w:r>
          </w:p>
        </w:tc>
      </w:tr>
      <w:tr w:rsidR="00FB7660" w:rsidTr="00FB7660">
        <w:trPr>
          <w:trHeight w:val="269"/>
        </w:trPr>
        <w:tc>
          <w:tcPr>
            <w:tcW w:w="3162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  <w:tc>
          <w:tcPr>
            <w:tcW w:w="35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after="0" w:line="228" w:lineRule="auto"/>
              <w:ind w:left="356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 школа"</w:t>
            </w:r>
          </w:p>
        </w:tc>
        <w:tc>
          <w:tcPr>
            <w:tcW w:w="3620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</w:tr>
      <w:tr w:rsidR="00FB7660" w:rsidTr="00FB7660">
        <w:trPr>
          <w:trHeight w:val="497"/>
        </w:trPr>
        <w:tc>
          <w:tcPr>
            <w:tcW w:w="3162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  <w:tc>
          <w:tcPr>
            <w:tcW w:w="3560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  <w:tc>
          <w:tcPr>
            <w:tcW w:w="36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90" w:after="0" w:line="228" w:lineRule="auto"/>
              <w:ind w:left="312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</w:t>
            </w:r>
          </w:p>
        </w:tc>
      </w:tr>
      <w:tr w:rsidR="00FB7660" w:rsidTr="00FB7660">
        <w:trPr>
          <w:trHeight w:val="269"/>
        </w:trPr>
        <w:tc>
          <w:tcPr>
            <w:tcW w:w="3162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  <w:tc>
          <w:tcPr>
            <w:tcW w:w="35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6" w:after="0" w:line="228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620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</w:tr>
      <w:tr w:rsidR="00FB7660" w:rsidTr="00FB7660">
        <w:trPr>
          <w:trHeight w:hRule="exact" w:val="302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76" w:after="0" w:line="228" w:lineRule="auto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Л.М.</w:t>
            </w:r>
          </w:p>
        </w:tc>
        <w:tc>
          <w:tcPr>
            <w:tcW w:w="3560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  <w:tc>
          <w:tcPr>
            <w:tcW w:w="36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76" w:after="0" w:line="228" w:lineRule="auto"/>
              <w:ind w:left="312"/>
              <w:rPr>
                <w:rFonts w:eastAsiaTheme="minorEastAsia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 85</w:t>
            </w:r>
          </w:p>
        </w:tc>
      </w:tr>
      <w:tr w:rsidR="00FB7660" w:rsidTr="00FB7660">
        <w:trPr>
          <w:trHeight w:val="400"/>
        </w:trPr>
        <w:tc>
          <w:tcPr>
            <w:tcW w:w="31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198" w:after="0" w:line="228" w:lineRule="auto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5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after="0" w:line="228" w:lineRule="auto"/>
              <w:ind w:left="356"/>
              <w:rPr>
                <w:rFonts w:eastAsiaTheme="minorEastAsia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6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198" w:after="0" w:line="228" w:lineRule="auto"/>
              <w:ind w:left="312"/>
              <w:rPr>
                <w:rFonts w:eastAsiaTheme="minorEastAsia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"29.08.2022"  г.</w:t>
            </w:r>
          </w:p>
        </w:tc>
      </w:tr>
      <w:tr w:rsidR="00FB7660" w:rsidTr="00FB7660">
        <w:trPr>
          <w:trHeight w:val="269"/>
        </w:trPr>
        <w:tc>
          <w:tcPr>
            <w:tcW w:w="3162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  <w:lang w:val="en-US"/>
              </w:rPr>
            </w:pPr>
          </w:p>
        </w:tc>
        <w:tc>
          <w:tcPr>
            <w:tcW w:w="35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2" w:after="0" w:line="228" w:lineRule="auto"/>
              <w:ind w:left="356"/>
              <w:rPr>
                <w:rFonts w:eastAsiaTheme="minorEastAsia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"29.08.2922"    г.</w:t>
            </w:r>
          </w:p>
        </w:tc>
        <w:tc>
          <w:tcPr>
            <w:tcW w:w="3620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</w:rPr>
            </w:pPr>
          </w:p>
        </w:tc>
      </w:tr>
      <w:tr w:rsidR="00FB7660" w:rsidTr="00FB7660">
        <w:trPr>
          <w:trHeight w:val="376"/>
        </w:trPr>
        <w:tc>
          <w:tcPr>
            <w:tcW w:w="31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7660" w:rsidRDefault="00FB7660">
            <w:pPr>
              <w:autoSpaceDE w:val="0"/>
              <w:autoSpaceDN w:val="0"/>
              <w:spacing w:before="90" w:after="0" w:line="228" w:lineRule="auto"/>
              <w:rPr>
                <w:rFonts w:eastAsiaTheme="minorEastAsia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"28" август2022 г.</w:t>
            </w:r>
          </w:p>
        </w:tc>
        <w:tc>
          <w:tcPr>
            <w:tcW w:w="3560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3620" w:type="dxa"/>
            <w:vMerge/>
            <w:vAlign w:val="center"/>
            <w:hideMark/>
          </w:tcPr>
          <w:p w:rsidR="00FB7660" w:rsidRDefault="00FB7660">
            <w:pPr>
              <w:spacing w:after="0" w:line="240" w:lineRule="auto"/>
              <w:rPr>
                <w:rFonts w:eastAsiaTheme="minorEastAsia"/>
              </w:rPr>
            </w:pPr>
          </w:p>
        </w:tc>
      </w:tr>
    </w:tbl>
    <w:p w:rsidR="00FB7660" w:rsidRDefault="00FB7660" w:rsidP="00FB7660">
      <w:pPr>
        <w:autoSpaceDE w:val="0"/>
        <w:autoSpaceDN w:val="0"/>
        <w:spacing w:before="978" w:after="0" w:line="228" w:lineRule="auto"/>
        <w:jc w:val="center"/>
        <w:rPr>
          <w:rFonts w:eastAsiaTheme="minorEastAsia"/>
        </w:rPr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FB7660" w:rsidRDefault="00FB7660" w:rsidP="00FB7660">
      <w:pPr>
        <w:autoSpaceDE w:val="0"/>
        <w:autoSpaceDN w:val="0"/>
        <w:spacing w:before="166" w:after="0" w:line="228" w:lineRule="auto"/>
        <w:ind w:right="409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FB7660" w:rsidRDefault="00FB7660" w:rsidP="00FB7660">
      <w:pPr>
        <w:autoSpaceDE w:val="0"/>
        <w:autoSpaceDN w:val="0"/>
        <w:spacing w:before="70" w:after="0" w:line="228" w:lineRule="auto"/>
        <w:ind w:right="4248"/>
        <w:jc w:val="right"/>
      </w:pPr>
      <w:r>
        <w:rPr>
          <w:rFonts w:ascii="Times New Roman" w:eastAsia="Times New Roman" w:hAnsi="Times New Roman"/>
          <w:color w:val="000000"/>
          <w:sz w:val="24"/>
        </w:rPr>
        <w:t>«Р</w:t>
      </w:r>
      <w:r>
        <w:rPr>
          <w:rFonts w:ascii="Times New Roman" w:eastAsia="Times New Roman" w:hAnsi="Times New Roman"/>
          <w:color w:val="000000"/>
          <w:sz w:val="24"/>
          <w:lang w:val="tt-RU"/>
        </w:rPr>
        <w:t>одной</w:t>
      </w:r>
      <w:r>
        <w:rPr>
          <w:rFonts w:ascii="Times New Roman" w:eastAsia="Times New Roman" w:hAnsi="Times New Roman"/>
          <w:color w:val="000000"/>
          <w:sz w:val="24"/>
        </w:rPr>
        <w:t xml:space="preserve"> язык»</w:t>
      </w:r>
    </w:p>
    <w:p w:rsidR="00FB7660" w:rsidRPr="00FB7660" w:rsidRDefault="00FB7660" w:rsidP="00FB7660">
      <w:pPr>
        <w:autoSpaceDE w:val="0"/>
        <w:autoSpaceDN w:val="0"/>
        <w:spacing w:before="670" w:after="0" w:line="228" w:lineRule="auto"/>
        <w:ind w:right="2750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1 класса начального общего образования</w:t>
      </w:r>
    </w:p>
    <w:p w:rsidR="00FB7660" w:rsidRDefault="00FB7660" w:rsidP="00FB7660">
      <w:pPr>
        <w:autoSpaceDE w:val="0"/>
        <w:autoSpaceDN w:val="0"/>
        <w:spacing w:before="70" w:after="0" w:line="228" w:lineRule="auto"/>
        <w:ind w:right="3688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FB7660" w:rsidRDefault="00FB7660" w:rsidP="00FB7660">
      <w:pPr>
        <w:autoSpaceDE w:val="0"/>
        <w:autoSpaceDN w:val="0"/>
        <w:spacing w:before="2112" w:after="0" w:line="228" w:lineRule="auto"/>
        <w:ind w:right="90"/>
        <w:jc w:val="right"/>
      </w:pPr>
      <w:r>
        <w:rPr>
          <w:rFonts w:ascii="Times New Roman" w:eastAsia="Times New Roman" w:hAnsi="Times New Roman"/>
          <w:color w:val="000000"/>
          <w:sz w:val="24"/>
        </w:rPr>
        <w:t xml:space="preserve">Составитель: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Вилданова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Ландыш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Мударисовна</w:t>
      </w:r>
      <w:proofErr w:type="spellEnd"/>
    </w:p>
    <w:p w:rsidR="00FB7660" w:rsidRDefault="00FB7660" w:rsidP="00FB7660">
      <w:pPr>
        <w:autoSpaceDE w:val="0"/>
        <w:autoSpaceDN w:val="0"/>
        <w:spacing w:before="70" w:after="0" w:line="228" w:lineRule="auto"/>
        <w:ind w:right="98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FB7660" w:rsidRDefault="00FB7660" w:rsidP="00FB7660">
      <w:pPr>
        <w:spacing w:after="0"/>
        <w:sectPr w:rsidR="00FB7660">
          <w:pgSz w:w="11900" w:h="16840"/>
          <w:pgMar w:top="298" w:right="802" w:bottom="1440" w:left="738" w:header="720" w:footer="720" w:gutter="0"/>
          <w:cols w:space="720"/>
        </w:sectPr>
      </w:pPr>
    </w:p>
    <w:p w:rsidR="00DF5FE8" w:rsidRPr="00DF5FE8" w:rsidRDefault="00DF5FE8" w:rsidP="00DF5FE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346" w:after="0"/>
        <w:ind w:right="144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proofErr w:type="gramStart"/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ОБЩАЯ ХАРАКТЕРИСТИКА УЧЕБНОГО ПРЕДМЕТА 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«</w:t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РОДНОЙ (ТАТАРСКИЙ) ЯЗЫК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»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Изучение учебного предмета «Родной (татарский) язык» начинается на уровне начального общего образования.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Его изучение в начальной школе представляет собой первый этап языкового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образования и речевого развития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DF5FE8" w:rsidRPr="00DF5FE8" w:rsidRDefault="00DF5FE8" w:rsidP="00DF5FE8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>Знакомясь с единицами татарского языка, обучающиеся осознают их роль, функции, а также связи 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DF5FE8" w:rsidRPr="00DF5FE8" w:rsidRDefault="00DF5FE8" w:rsidP="00DF5FE8">
      <w:pPr>
        <w:autoSpaceDE w:val="0"/>
        <w:autoSpaceDN w:val="0"/>
        <w:spacing w:before="72" w:after="0" w:line="271" w:lineRule="auto"/>
        <w:ind w:right="144" w:firstLine="18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>Курс предусматривает формирование у младших школьников представлений о лексике татарского языка. Освоение знаний о лексике способствует пониманию материальной природы языкового знака (слова как единства звучания и значения).</w:t>
      </w:r>
    </w:p>
    <w:p w:rsidR="00DF5FE8" w:rsidRPr="00DF5FE8" w:rsidRDefault="00DF5FE8" w:rsidP="00DF5FE8">
      <w:pPr>
        <w:autoSpaceDE w:val="0"/>
        <w:autoSpaceDN w:val="0"/>
        <w:spacing w:before="70" w:after="0" w:line="281" w:lineRule="auto"/>
        <w:ind w:right="288" w:firstLine="18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Важная роль отводится формированию представлений о грамматических понятиях: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словообразовательных, морфологических, синтаксических. Освоение грамматических понятий способствует процессу умственного и речевого развития. У обучающихся развиваются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интеллектуальные умения анализа, синтеза, сравнения, сопоставления, классификации, обобщения, что послужит основой для дальнейшего формирования общих учебных и познавательных универсальных действий.</w:t>
      </w:r>
    </w:p>
    <w:p w:rsidR="00DF5FE8" w:rsidRPr="00DF5FE8" w:rsidRDefault="00DF5FE8" w:rsidP="00DF5FE8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Курс предусматривает изучение орфографии и пунктуации на основе формирования универсальных учебных действий. В процессе обучения происходит формирование умений различать части речи и значимые части слова, обнаруживать орфограммы, различать их типы и соотносить их с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определенными правилами, выполнять действие по правилу, осуществлять орфографический самоконтроль, что послужит основой грамотного, безошибочного письма.</w:t>
      </w:r>
    </w:p>
    <w:p w:rsidR="00DF5FE8" w:rsidRPr="00DF5FE8" w:rsidRDefault="00DF5FE8" w:rsidP="00DF5FE8">
      <w:pPr>
        <w:autoSpaceDE w:val="0"/>
        <w:autoSpaceDN w:val="0"/>
        <w:spacing w:before="70" w:after="0" w:line="281" w:lineRule="auto"/>
        <w:ind w:right="288" w:firstLine="18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учебного предмета является основой для овладения обучающимися приемами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систематизации,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 выработке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осмысленного отношения к употреблению в речи основных единиц языка.</w:t>
      </w:r>
    </w:p>
    <w:p w:rsidR="00DF5FE8" w:rsidRPr="00DF5FE8" w:rsidRDefault="00DF5FE8" w:rsidP="00DF5FE8">
      <w:pPr>
        <w:autoSpaceDE w:val="0"/>
        <w:autoSpaceDN w:val="0"/>
        <w:spacing w:before="72" w:after="0" w:line="281" w:lineRule="auto"/>
        <w:ind w:firstLine="18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Изучение учебного предмета предусматривает целенаправленное формирование первичных навыков работы с информацией. В ходе освоения татарского языка формируются умения, связанные с информационной культурой: читать, писать, эффективно работать с учебной литературой,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пользоваться лингвистическими словарями. Обучающиеся будут работать с информацией,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представленной в разных форматах (текст, рисунок, таблица, схема, модель слова, памятка).</w:t>
      </w:r>
    </w:p>
    <w:p w:rsidR="00DF5FE8" w:rsidRPr="00DF5FE8" w:rsidRDefault="00DF5FE8" w:rsidP="00DF5FE8">
      <w:pPr>
        <w:autoSpaceDE w:val="0"/>
        <w:autoSpaceDN w:val="0"/>
        <w:spacing w:before="70" w:after="0" w:line="271" w:lineRule="auto"/>
        <w:ind w:right="144" w:firstLine="18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Изучение учебного предмета «Родной (татарский) язык» предусматривает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межпредметные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связи с другими учебными предметами гуманитарного цикла, в первую очередь с учебным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предметом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«Л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итературное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чтение на родном (татарском) языке».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Курс предполагает организацию проектной деятельности, которая способствует включению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в активный познавательный процесс.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proofErr w:type="gramStart"/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ЦЕЛИ И ЗАДАЧИ ИЗУЧЕНИЯ УЧЕБНОГО ПРЕДМЕТА «РОДНОЙ (ТАТАРСКИЙ) ЯЗЫК»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Цель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изучения учебного предмета «Родной (татарский) язык» – формирование коммуникативных навыков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ознакомление обучающихся с основными положениями науки о татарском языке и формирование на</w:t>
      </w:r>
      <w:proofErr w:type="gramEnd"/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after="0" w:line="262" w:lineRule="auto"/>
        <w:ind w:right="1296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этой основе знаково-символического восприятия и логического мышления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обучающихся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Задачи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изучения учебного предмета «Родной (татарский) язык»:</w:t>
      </w:r>
    </w:p>
    <w:p w:rsidR="00DF5FE8" w:rsidRPr="00DF5FE8" w:rsidRDefault="00DF5FE8" w:rsidP="00DF5FE8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>—  обеспечение мотивации обучения родному (татарскому) языку;</w:t>
      </w:r>
    </w:p>
    <w:p w:rsidR="00DF5FE8" w:rsidRPr="00DF5FE8" w:rsidRDefault="00DF5FE8" w:rsidP="00DF5FE8">
      <w:pPr>
        <w:autoSpaceDE w:val="0"/>
        <w:autoSpaceDN w:val="0"/>
        <w:spacing w:before="238" w:after="0" w:line="271" w:lineRule="auto"/>
        <w:ind w:left="420" w:right="1008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>—  формирование базы первоначальных лингвистических знаний, накопление практики использования грамматических форм татарского языка, обогащение актуального и потенциального словарного запаса;</w:t>
      </w:r>
    </w:p>
    <w:p w:rsidR="00DF5FE8" w:rsidRPr="00DF5FE8" w:rsidRDefault="00DF5FE8" w:rsidP="00DF5FE8">
      <w:pPr>
        <w:autoSpaceDE w:val="0"/>
        <w:autoSpaceDN w:val="0"/>
        <w:spacing w:before="238" w:after="0" w:line="262" w:lineRule="auto"/>
        <w:ind w:left="42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>—  овладение нормами татарского речевого этикета, в том числе и в ситуации межнационального общения;</w:t>
      </w:r>
    </w:p>
    <w:p w:rsidR="00DF5FE8" w:rsidRPr="00DF5FE8" w:rsidRDefault="00DF5FE8" w:rsidP="00DF5FE8">
      <w:pPr>
        <w:autoSpaceDE w:val="0"/>
        <w:autoSpaceDN w:val="0"/>
        <w:spacing w:before="240" w:after="0" w:line="271" w:lineRule="auto"/>
        <w:ind w:left="420" w:right="228"/>
        <w:jc w:val="both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>—  формирование на материале учебного предмета «Родной (татарский) язык» общей культуры, гражданских и патриотических качеств, основных умений учиться и способности к организации своей деятельности; развитие духовно-нравственной сферы личности младших школьников.</w:t>
      </w:r>
    </w:p>
    <w:p w:rsidR="00DF5FE8" w:rsidRPr="00F81A4F" w:rsidRDefault="00DF5FE8" w:rsidP="00F81A4F">
      <w:pPr>
        <w:tabs>
          <w:tab w:val="left" w:pos="180"/>
        </w:tabs>
        <w:autoSpaceDE w:val="0"/>
        <w:autoSpaceDN w:val="0"/>
        <w:spacing w:before="298" w:after="0" w:line="281" w:lineRule="auto"/>
        <w:rPr>
          <w:rFonts w:ascii="Cambria" w:eastAsia="MS Mincho" w:hAnsi="Cambria" w:cs="Times New Roman"/>
          <w:lang w:val="tt-RU"/>
        </w:rPr>
        <w:sectPr w:rsidR="00DF5FE8" w:rsidRPr="00F81A4F">
          <w:pgSz w:w="11900" w:h="16840"/>
          <w:pgMar w:top="286" w:right="666" w:bottom="1440" w:left="666" w:header="720" w:footer="720" w:gutter="0"/>
          <w:cols w:space="720" w:equalWidth="0">
            <w:col w:w="10568" w:space="0"/>
          </w:cols>
          <w:docGrid w:linePitch="360"/>
        </w:sectPr>
      </w:pP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МЕСТО УЧЕБНОГО ПРЕДМЕТА «РОДНОЙ (ТАТАРСКИЙ) ЯЗЫК» В УЧЕБНОМ ПЛАНЕ 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В соответствии с ФГОС НОО учебный предмет «Родной язык» входит в предметную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область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«Р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одной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язык и литературное чтение на родном языке» и является обязательным для изучения. 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В 1 классе на изучение предмета «Родной (татарский) язык» в общеобразовательных организациях с обучением на родном (татарском) языке отводится 2 часа в н</w:t>
      </w:r>
      <w:r w:rsidR="00F81A4F">
        <w:rPr>
          <w:rFonts w:ascii="Times New Roman" w:eastAsia="Times New Roman" w:hAnsi="Times New Roman" w:cs="Times New Roman"/>
          <w:color w:val="000000"/>
          <w:sz w:val="24"/>
        </w:rPr>
        <w:t>еделю, что составляет 66 часов</w:t>
      </w:r>
      <w:proofErr w:type="gramStart"/>
      <w:r w:rsidR="00F81A4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F81A4F">
        <w:rPr>
          <w:rFonts w:ascii="Times New Roman" w:eastAsia="Times New Roman" w:hAnsi="Times New Roman" w:cs="Times New Roman"/>
          <w:color w:val="000000"/>
          <w:sz w:val="24"/>
          <w:lang w:val="tt-RU"/>
        </w:rPr>
        <w:t>.</w:t>
      </w:r>
      <w:bookmarkStart w:id="0" w:name="_GoBack"/>
      <w:bookmarkEnd w:id="0"/>
      <w:proofErr w:type="gramEnd"/>
    </w:p>
    <w:p w:rsidR="00DF5FE8" w:rsidRPr="00DF5FE8" w:rsidRDefault="00DF5FE8" w:rsidP="00DF5FE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DF5FE8" w:rsidRPr="00DF5FE8" w:rsidRDefault="00DF5FE8" w:rsidP="00DF5FE8">
      <w:pPr>
        <w:autoSpaceDE w:val="0"/>
        <w:autoSpaceDN w:val="0"/>
        <w:spacing w:before="346" w:after="0" w:line="262" w:lineRule="auto"/>
        <w:ind w:left="180" w:right="1584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Виды речевой деятельности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Беседа на тему «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Белем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бəйрəме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» («День знаний»). Правила гигиены чтения и письма.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Обучение грамоте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Буквы и звуки татарского алфавита. Чтение слов по слогам. Выработка связного и ритмичного написания букв. Слова, которые пишутся с заглавной буквы. Основные элементы соединения бу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кв в сл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ове. Запись предложений после предварительного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слого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-звукового разбора каждого слова. Татарский алфавит. Правильное чтение рукописных предложений.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70" w:after="0" w:line="283" w:lineRule="auto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Систематический курс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Речь. Устная речь и письменная речь. Интонация. Предложение. Текст. Перенос слов из строки в строку. Ударение. Ударный слог. Правописание слов с гласными о и ө. Правописание специфичных согласных звуков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[ғ], [қ]. 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Гласные звуки татарского языка. Специфичные звуки татарского языка [ə], [ө], [ү], [</w:t>
      </w:r>
      <w:r w:rsidRPr="00DF5FE8">
        <w:rPr>
          <w:rFonts w:ascii="Times New Roman" w:eastAsia="Times New Roman" w:hAnsi="Times New Roman" w:cs="Times New Roman"/>
          <w:color w:val="000000"/>
          <w:sz w:val="24"/>
          <w:lang w:val="en-US"/>
        </w:rPr>
        <w:t>w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], [ғ], [қ], [җ], [ң], [һ]. Звуковое значение букв е, ё, ю, я. Правописание букв ъ и ь в татарских словах. Слова, отвечающие на вопросы «кем?» («кто?») и «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нəрсə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?» («что?»). Особенности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присоединения аффиксов в татарском языке.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70" w:after="0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Развитие речи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Описывание </w:t>
      </w:r>
      <w:proofErr w:type="spellStart"/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Ш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үрəле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Шурале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), Су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анасы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(Водяная). Работа с текстом «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Алма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» («Яблоко»). Чтение по слогам слов и предложений. Работа с текстом «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Үрдəк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беренчелекне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алган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» («Как утка победила на конкурсе»).</w:t>
      </w:r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DF5FE8" w:rsidRPr="00DF5FE8" w:rsidRDefault="00DF5FE8" w:rsidP="00DF5FE8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предмета «Родной (татарский) язык» у обучающегося будут сформированы следующие личностные результаты: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гражданско-патриотического воспитания: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становление ценностного отношения к своей Родине – России;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осознание своей этнокультурной и российской гражданской идентичности;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сопричастность к прошлому, настоящему и будущему своей страны и родного края;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межличностных отношений;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духовно-нравственного воспитания: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признание индивидуальности каждого человека;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проявление сопереживания, уважения и доброжелательности;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неприятие любых форм поведения, направленных на причинение физического и морального вреда другим людям;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proofErr w:type="gramStart"/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эстетического воспитания: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стремление к самовыражению в разных видах художественной деятельности;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соблюдение правил здорового и безопасного (для себя и других людей) образа жизни в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окружающей среде (в том числе информационной);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бережное отношение к физическому и психическому здоровью;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трудового воспитания: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экологического воспитания: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бережное отношение к природе;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неприятие действий, приносящих ей вред;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ценности научного познания: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первоначальные представления о научной картине мира;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познавательные интересы, активность, инициативность, любознательность и самостоятельность в познании.</w:t>
      </w:r>
    </w:p>
    <w:p w:rsidR="00DF5FE8" w:rsidRPr="00DF5FE8" w:rsidRDefault="00DF5FE8" w:rsidP="00DF5FE8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166" w:after="0" w:line="286" w:lineRule="auto"/>
        <w:ind w:right="720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учебного предмета «Родной (татарский) язык» обучающийся овладеет универсальными учебными </w:t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познавательными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действиями: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базовые логические действия: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сравнивать объекты, устанавливать основания для сравнения, устанавливать аналогии;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объединять объекты (языковые единицы) по определенному признаку;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определять существенный признак для классификации языковых единиц, классифицировать языковые единицы;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находить в языковом материале закономерности и противоречия на основе предложенного</w:t>
      </w:r>
      <w:proofErr w:type="gramEnd"/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after="0" w:line="290" w:lineRule="auto"/>
        <w:rPr>
          <w:rFonts w:ascii="Cambria" w:eastAsia="MS Mincho" w:hAnsi="Cambria" w:cs="Times New Roman"/>
        </w:rPr>
      </w:pP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выявлять недостаток информации для решения учебной и практической задачи на основе предложенного алгоритма;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устанавливать причинно-следственные связи в ситуациях наблюдения за языковым материалом, делать выводы;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базовые исследовательские действия: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с помощью учителя формулировать цель, планировать изменения языкового объекта, речевой ситуации;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сравнивать несколько вариантов выполнения задания, выбирать наиболее подходящий (на основе предложенных критериев);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проводить по предложенному плану несложное лингвистическое исследование, выполнять по предложенному плану проектное задание;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работа с информацией: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выбирать источник получения информации: нужный словарь для получения запрашиваемой информации, для уточнения;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согласно заданному алгоритму находить в предложенном источнике информацию;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распознавать достоверную и недостоверную информацию самостоятельно или на основании предложенного учителем способа ее проверки;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соблюдать с помощью взрослых (педагогических работников, родителей, законных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представителей) правила информационной безопасности при поиске информации в сети Интернет;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анализировать и создавать текстовую, видео, графическую, звуковую информацию в соответствии с учебной задачей;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самостоятельно создавать схемы, таблицы для представления лингвистической информации.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учебного предмета «Родной (татарский) язык» обучающийся овладеет универсальными учебными </w:t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коммуникативными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действиями: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общение: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воспринимать и формулировать суждения, выражать эмоции в соответствии с целями и условиями общения в знакомой среде;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проявлять уважительное отношение к собеседнику, соблюдать правила ведения диалога и дискуссии;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признавать возможность существования разных точек зрения;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корректно и аргументированно высказывать свое мнение;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строить речевое высказывание в соответствии с поставленной задачей;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создавать устные и письменные тексты (описание, рассуждение, повествование);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готовить небольшие публичные выступления;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подбирать иллюстративный материал (рисунки, фото, плакаты) к тексту выступления;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совместная деятельность: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проявлять готовность руководить, выполнять поручения, подчиняться;</w:t>
      </w:r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1900" w:h="16840"/>
          <w:pgMar w:top="286" w:right="724" w:bottom="438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autoSpaceDE w:val="0"/>
        <w:autoSpaceDN w:val="0"/>
        <w:spacing w:after="0" w:line="271" w:lineRule="auto"/>
        <w:ind w:left="180" w:right="1584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</w:rPr>
        <w:t>- ответственно выполнять свою часть работы;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оценивать свой вклад в общий результат;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выполнять совместные проектные задания с опорой на предложенные образцы.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учебного предмета «Родной (татарский) язык» обучающийся овладеет универсальными учебными </w:t>
      </w: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регулятивными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действиями: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самоорганизация: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планировать действия по решению учебной задачи для получения результата;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- выстраивать последовательность выбранных действий; 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b/>
          <w:i/>
          <w:color w:val="000000"/>
          <w:sz w:val="24"/>
        </w:rPr>
        <w:t>самоконтроль: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устанавливать причины успеха/неудач учебной деятельности;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- корректировать свои учебные действия для преодоления ошибок.</w:t>
      </w:r>
    </w:p>
    <w:p w:rsidR="00DF5FE8" w:rsidRPr="00DF5FE8" w:rsidRDefault="00DF5FE8" w:rsidP="00DF5FE8">
      <w:pPr>
        <w:autoSpaceDE w:val="0"/>
        <w:autoSpaceDN w:val="0"/>
        <w:spacing w:before="264" w:after="0" w:line="230" w:lineRule="auto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Обучающийся научится: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понимать прочитанный текст;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− воспринимать на слух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аудиотекст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, построенный на знакомом языковом материале;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вести элементарный диалог, расспрашивая собеседника, отвечая на его вопросы;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рассказывать о себе, друзьях и т. д.;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читать вслух небольшой текст, построенный на изученном языковом материале с соблюдением правил произношения и интонирования;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читать целыми словами со скоростью, соответствующей индивидуальному темпу ребенка;</w:t>
      </w:r>
      <w:proofErr w:type="gramEnd"/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−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владеть начертанием письменных прописных и строчных букв;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писать разборчиво буквы, буквосочетания, слоги, слова, предложения с соблюдением гигиенических норм;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осознавать единство звукового состава слова и его значения;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определять количество и последовательность звуков в слове;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различать звуки и буквы: буква как знак звука;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− проводить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слого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-звуковой разбор слова;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вырабатывать связное и ритмичное написание букв;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−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читать осознанно про себя и вслух слова, словосочетания, предложения и короткие тексты с интонациями и паузами в соответствии со знаками препинания;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различать гласные и согласные звуки, гласные – ударные и безударные, твердые и мягкие; согласные – звонкие и глухие;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правильно читать специфичные гласные звуки татарского языка [ə], [ө], [ү];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правильно читать специфичные согласные звуки татарского языка [</w:t>
      </w:r>
      <w:r w:rsidRPr="00DF5FE8">
        <w:rPr>
          <w:rFonts w:ascii="Times New Roman" w:eastAsia="Times New Roman" w:hAnsi="Times New Roman" w:cs="Times New Roman"/>
          <w:color w:val="000000"/>
          <w:sz w:val="24"/>
          <w:lang w:val="en-US"/>
        </w:rPr>
        <w:t>w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],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[ғ], [қ], [җ], [ң], [һ];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−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употреблять при письме буквы, обозначающие специфичные звуки татарского языка;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определять функции букв е, ё, ю, 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определять функции букв, не обозначающих звуки (ъ, ь);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выделять в слове ударный слог и определять количество слогов;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произносить звуки и сочетания звуков в словах в соответствии с нормами современного татарского литературного языка;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правильно называть буквы татарского алфавита, их последовательность;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сопоставлять слова, различающиеся одним или несколькими звуками;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различать слово и предложение;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− использовать на письме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разделительный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 ъ и ь;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составлять предложения из заданных форм слов;</w:t>
      </w:r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1900" w:h="16840"/>
          <w:pgMar w:top="298" w:right="1022" w:bottom="452" w:left="666" w:header="720" w:footer="720" w:gutter="0"/>
          <w:cols w:space="720" w:equalWidth="0">
            <w:col w:w="10212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tabs>
          <w:tab w:val="left" w:pos="180"/>
        </w:tabs>
        <w:autoSpaceDE w:val="0"/>
        <w:autoSpaceDN w:val="0"/>
        <w:spacing w:after="0" w:line="288" w:lineRule="auto"/>
        <w:rPr>
          <w:rFonts w:ascii="Cambria" w:eastAsia="MS Mincho" w:hAnsi="Cambria" w:cs="Times New Roman"/>
        </w:rPr>
      </w:pPr>
      <w:r w:rsidRPr="00DF5FE8">
        <w:rPr>
          <w:rFonts w:ascii="Cambria" w:eastAsia="MS Mincho" w:hAnsi="Cambria" w:cs="Times New Roman"/>
        </w:rPr>
        <w:tab/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− писать без искажений прописные буквы в начале предложения и в именах собственных;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оформлять предложение на письме, выбирать знак конца предложения в соответствии со смыслом и интонацией предложения;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понимать функции небуквенных графических средств: пробела между словами, знака переноса;</w:t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списывать (без пропусков и искажений букв) слова и предложения, текст объемом не более 10 слов;</w:t>
      </w:r>
      <w:proofErr w:type="gramEnd"/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 xml:space="preserve">− 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писать под диктовку слова, предложения из 3 слов, тексты объемом не более 10 слов;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определять особенности присоединения аффиксов в татарском языке;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распознавать собственные имена существительные;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различать имена существительные одушевленные и неодушевленные по вопросам «кем?» («кто?») и «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нəрсə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?» («что?»);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определять значение слова по тексту;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определять интонацию предложения;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определять место в предложении слова, отвечающего на вопрос «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нишли</w:t>
      </w:r>
      <w:proofErr w:type="spellEnd"/>
      <w:r w:rsidRPr="00DF5FE8">
        <w:rPr>
          <w:rFonts w:ascii="Times New Roman" w:eastAsia="Times New Roman" w:hAnsi="Times New Roman" w:cs="Times New Roman"/>
          <w:color w:val="000000"/>
          <w:sz w:val="24"/>
        </w:rPr>
        <w:t>?» («что делает?»);</w:t>
      </w:r>
      <w:proofErr w:type="gramEnd"/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соблюдать нормы речевого этикета в ситуациях учебного и бытового общения (приветствие, прощание, извинение, благодарность, обращение с просьбой);</w:t>
      </w:r>
      <w:r w:rsidRPr="00DF5FE8">
        <w:rPr>
          <w:rFonts w:ascii="Cambria" w:eastAsia="MS Mincho" w:hAnsi="Cambria" w:cs="Times New Roman"/>
        </w:rPr>
        <w:br/>
      </w:r>
      <w:r w:rsidRPr="00DF5FE8">
        <w:rPr>
          <w:rFonts w:ascii="Cambria" w:eastAsia="MS Mincho" w:hAnsi="Cambria" w:cs="Times New Roman"/>
        </w:rPr>
        <w:tab/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− формулировать высказывание, соблюдая орфоэпические и интонационные нормы татарского языка.</w:t>
      </w:r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1900" w:h="16840"/>
          <w:pgMar w:top="298" w:right="674" w:bottom="1440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64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autoSpaceDE w:val="0"/>
        <w:autoSpaceDN w:val="0"/>
        <w:spacing w:after="258" w:line="233" w:lineRule="auto"/>
        <w:rPr>
          <w:rFonts w:ascii="Cambria" w:eastAsia="MS Mincho" w:hAnsi="Cambria" w:cs="Times New Roman"/>
          <w:lang w:val="en-US"/>
        </w:rPr>
      </w:pPr>
      <w:r w:rsidRPr="00DF5FE8">
        <w:rPr>
          <w:rFonts w:ascii="Times New Roman" w:eastAsia="Times New Roman" w:hAnsi="Times New Roman" w:cs="Times New Roman"/>
          <w:b/>
          <w:color w:val="000000"/>
          <w:w w:val="101"/>
          <w:sz w:val="19"/>
          <w:lang w:val="en-US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22"/>
        <w:gridCol w:w="528"/>
        <w:gridCol w:w="1104"/>
        <w:gridCol w:w="1142"/>
        <w:gridCol w:w="804"/>
        <w:gridCol w:w="6316"/>
        <w:gridCol w:w="1236"/>
        <w:gridCol w:w="1382"/>
      </w:tblGrid>
      <w:tr w:rsidR="00DF5FE8" w:rsidRPr="00DF5FE8" w:rsidTr="00FB7660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№</w:t>
            </w:r>
            <w:r w:rsidRPr="00DF5FE8">
              <w:rPr>
                <w:rFonts w:ascii="Cambria" w:eastAsia="MS Mincho" w:hAnsi="Cambria" w:cs="Times New Roman"/>
                <w:lang w:val="en-US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DF5FE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6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DF5FE8">
              <w:rPr>
                <w:rFonts w:ascii="Cambria" w:eastAsia="MS Mincho" w:hAnsi="Cambria" w:cs="Times New Roman"/>
                <w:lang w:val="en-US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(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r w:rsidRPr="00DF5FE8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DF5FE8" w:rsidRPr="00DF5FE8" w:rsidTr="00FB7660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Мин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» («Я»)</w:t>
            </w:r>
          </w:p>
        </w:tc>
      </w:tr>
      <w:tr w:rsidR="00DF5FE8" w:rsidRPr="00DF5FE8" w:rsidTr="00FB7660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1.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речевой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Беседа на тему 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Исəнме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мəктəп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!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»(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«Здравствуй, школа!»)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совместная работа по составлению небольших рассказов повествовательного характера (например, рассказ о случаях из летнего отдыха и т. д.);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1.2.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Правила гигиены чтения и письма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коллективное формулирование вывода о правилах гигиены чтения и письма; соблюдение гигиенических требований при чтении и письме;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Раздел 2. </w:t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Обучение грамоте (фонетика, графика, чтение, письмо)</w:t>
            </w:r>
          </w:p>
        </w:tc>
      </w:tr>
      <w:tr w:rsidR="00DF5FE8" w:rsidRPr="00DF5FE8" w:rsidTr="00FB7660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Буквы и звуки татарского алфавита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игровое упражнение «Скажи так, как я» (отрабатывается умение воспроизводить заданный учителем образец интонационного выделения звука в слове);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определение количества и последовательности звуков в слове;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различение звука и буквы: буквы как знака звука;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игровое упражнение «Конструктор букв», в ходе которого обучающиеся составляют буквы из элементов;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5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25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Чтение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слов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слогам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моделирование (из пластилина, из проволоки) заглавных и строчных букв;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Выработка связного и ритмичного написания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написание букв, буквосочетаний, слогов, слов, предложений с соблюдением гигиенических норм;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упражнение: запись письменными буквами слов, предложений, коротких текстов,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написанных печатными буквами;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2.4.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Слова, которые пишутся с заглавной буквы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моделирование (из пластилина, из проволоки) заглавных и строчных букв; написание прописных и строчных букв;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2.5.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Повторение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 работа: контролировать правильность написания букв, сравнивать свои буквы с предложенным образцом;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11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3.</w:t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речи</w:t>
            </w:r>
            <w:proofErr w:type="spellEnd"/>
          </w:p>
        </w:tc>
      </w:tr>
      <w:tr w:rsidR="00DF5FE8" w:rsidRPr="00DF5FE8" w:rsidTr="00FB7660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Диалог на тему «Минем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дустым</w:t>
            </w:r>
            <w:proofErr w:type="spellEnd"/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»(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«Мой друг»)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158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учебный диалог на основе анализа иллюстраций и текста учебника; составление короткого рассказа о себе, друзьях и т.д.;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с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прослушанным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текстом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совместная работа по составлению небольших рассказов повествовательного характера (например, рассказ о случаях из летнего отдыха и т. д.);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Беседа на тему 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Сыйныфташлар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белəн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дөрес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аралашу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» («Правила общения с одноклассниками»)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составление короткого рассказа о себе, друзьях и т.д.;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Тир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ə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-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як,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көнкүреш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» («Мир вокруг меня»)</w:t>
            </w:r>
          </w:p>
        </w:tc>
      </w:tr>
    </w:tbl>
    <w:p w:rsidR="00DF5FE8" w:rsidRPr="00DF5FE8" w:rsidRDefault="00DF5FE8" w:rsidP="00DF5FE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6840" w:h="11900"/>
          <w:pgMar w:top="282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22"/>
        <w:gridCol w:w="528"/>
        <w:gridCol w:w="1104"/>
        <w:gridCol w:w="1142"/>
        <w:gridCol w:w="804"/>
        <w:gridCol w:w="6316"/>
        <w:gridCol w:w="1236"/>
        <w:gridCol w:w="1382"/>
      </w:tblGrid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4.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речевой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Диалог на тему «Минем </w:t>
            </w:r>
            <w:r w:rsidRPr="00DF5FE8">
              <w:rPr>
                <w:rFonts w:ascii="Cambria" w:eastAsia="MS Mincho" w:hAnsi="Cambria" w:cs="Times New Roman"/>
              </w:rPr>
              <w:br/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уенчыкларым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» («Мои игрушки»)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составление короткого рассказа о себе, своих любимых играх, игрушках; формулирование вопросов по теме и ответов на них;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Раздел 5. </w:t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Обучение грамоте (фонетика, графика, чтение, письмо)</w:t>
            </w:r>
          </w:p>
        </w:tc>
      </w:tr>
      <w:tr w:rsidR="00DF5FE8" w:rsidRPr="00DF5FE8" w:rsidTr="00FB7660">
        <w:trPr>
          <w:trHeight w:hRule="exact" w:val="7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80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Основные элементы соединения бу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кв в сл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80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игровое упражнение «Назови букву», в ходе которого обучающиеся делят слова на слоги, находят различия в написании слов;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вырабатывание связного и ритмичного написания букв;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5.2.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Слог. Запись слов по слогам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написание слогов, слов, предложений с соблюдением гигиенических норм;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5.3.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Запись слов и предложений по памяти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 работа: списывание слов/предложений в соответствии с заданным алгоритмом, контролирование этапов своей работы;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5.4.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Запись предложений после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предварительного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слого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-звукового разбора каждого 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 w:right="244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вырабатывание связного и ритмичного написания букв; различение звуков и букв;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проведение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слого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-звукового разбора слова;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5.5.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Татарский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алфавит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игровое упражнение «Назови букву», в ходе которого обучающиеся делят слова на слоги, находят различия в написании слов;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рассказ учителя об истории татарского алфавита, о значении алфавита для систематизации информации, о важности знания последовательности букв в татарском алфавите;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5.6.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Правильное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чтение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рукописных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предложений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учебный диалог «Почему слова пишутся отдельно друг от друга? Удобно ли читать предложение, записанное без пробелов между словами?»;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совместная работа: распознавать рукописный текст;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 в парах: читать предложения, которые написал одноклассник;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12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6.</w:t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речи</w:t>
            </w:r>
            <w:proofErr w:type="spellEnd"/>
          </w:p>
        </w:tc>
      </w:tr>
      <w:tr w:rsidR="00DF5FE8" w:rsidRPr="00DF5FE8" w:rsidTr="00FB766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Описывание </w:t>
            </w:r>
            <w:proofErr w:type="spellStart"/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Ш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үрəле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(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Шурале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), Су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анасы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(Водяная)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учебный диалог «Кто такие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Шурале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и Су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анасы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?»;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составление устного текста-описания с соблюдением орфоэпических и интонационных норм татарского языка;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воспринимать на слух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аудиотекст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, построенный на знакомом языковом материале;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6.2.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с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текстом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списывание текста, заполнение пропусков слов в соответствии с решаемой учебной задачей;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6.3.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Чтение по слогам слов и предложений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чтение целыми словами со скоростью, соответствующей индивидуальному темпу 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обучающегося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50"/>
        </w:trPr>
        <w:tc>
          <w:tcPr>
            <w:tcW w:w="299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98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Туган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җирем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» («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Моя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Родина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»)</w:t>
            </w: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Раздел 7. </w:t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Систематический курс (фонетика и орфоэпия, графика, орфография)</w:t>
            </w: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Речь. Устная речь и письменная речь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2160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различение устной и письменной речи;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 в парах: составление устных и письменных диалогов;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7.2.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Интонация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учебный диалог «Помогает ли ударение различать слова?»;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:rsidR="00DF5FE8" w:rsidRPr="00DF5FE8" w:rsidRDefault="00DF5FE8" w:rsidP="00DF5FE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DF5FE8" w:rsidRPr="00DF5FE8" w:rsidRDefault="00DF5FE8" w:rsidP="00DF5FE8">
      <w:pPr>
        <w:rPr>
          <w:rFonts w:ascii="Cambria" w:eastAsia="MS Mincho" w:hAnsi="Cambria" w:cs="Times New Roman"/>
          <w:lang w:val="en-US"/>
        </w:rPr>
        <w:sectPr w:rsidR="00DF5FE8" w:rsidRPr="00DF5FE8">
          <w:pgSz w:w="16840" w:h="11900"/>
          <w:pgMar w:top="284" w:right="640" w:bottom="4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22"/>
        <w:gridCol w:w="528"/>
        <w:gridCol w:w="1104"/>
        <w:gridCol w:w="1142"/>
        <w:gridCol w:w="804"/>
        <w:gridCol w:w="6316"/>
        <w:gridCol w:w="1236"/>
        <w:gridCol w:w="1382"/>
      </w:tblGrid>
      <w:tr w:rsidR="00DF5FE8" w:rsidRPr="00DF5FE8" w:rsidTr="00FB766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7.3.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использование прописной буквы в начале предложения и в именах собственных (в именах и фамилиях людей, кличках животных);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различение слова, предложения и текста;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7.4.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работа с текстом: прослушать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аудиотекст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, извлечь информацию о значении заданных слов, отвечая на вопросы учителя; прочитать текст, подчеркнуть слова, которые описывают главного героя рассказа; определить место в предложении слова, отвечающего на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вопрос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«н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ишли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?» </w:t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(«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что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делает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?»);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7.5.</w:t>
            </w:r>
          </w:p>
        </w:tc>
        <w:tc>
          <w:tcPr>
            <w:tcW w:w="25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Перенос слов из строки в строку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4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применение изученных правил правописания: раздельное написание слов в предложении, перенос слов на следующую строку;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перенос слов с буквами ъ и ь по слогам;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7.6.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Ударение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Ударный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слог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158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учебный диалог «Помогает ли ударение различать слова?»;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наблюдение за местом ударения и произношением слов-омографов;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7.7.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Текущая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диагностика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творческая работа: прочитать текст, сопоставить информацию из текста и иллюстрации к нему, на основе предложенного плана написать небольшой текст-повествование по заданной теме;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Самооценка с </w:t>
            </w:r>
            <w:r w:rsidRPr="00DF5FE8">
              <w:rPr>
                <w:rFonts w:ascii="Cambria" w:eastAsia="MS Mincho" w:hAnsi="Cambria" w:cs="Times New Roman"/>
              </w:rPr>
              <w:br/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использованием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«О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ценочного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листа»;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7.8.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Правописание слов с гласными 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и ө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правильное написание слов с гласными 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и ө;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7.9.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Правописание специфичных согласных звуков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[ғ], [қ]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упражнение: выписывание из текста слов с согласными звуками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[ғ], [қ];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7.10.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Контрольное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списывание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практическая работа: списывание слов/предложений в соответствии с заданным алгоритмом, контролирование этапов своей работы;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Контрольная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7.11.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Тематическая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диагностика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упражнение: запись предложения, составленного из набора слов, с правильным оформлением начала и конца предложения, с соблюдением пробелов между словами;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Самооценка с </w:t>
            </w:r>
            <w:r w:rsidRPr="00DF5FE8">
              <w:rPr>
                <w:rFonts w:ascii="Cambria" w:eastAsia="MS Mincho" w:hAnsi="Cambria" w:cs="Times New Roman"/>
              </w:rPr>
              <w:br/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использованием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«О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ценочного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листа»;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19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8.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речевой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8.1.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 с текстом о символах олимпиад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круглый стол: беседа о героях олимпиад (Мишка,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Юни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Куян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, Леопард, 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Ак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аю</w:t>
            </w:r>
            <w:proofErr w:type="spellEnd"/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«Татар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дөньясы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» («Мир татарского народа»)</w:t>
            </w:r>
          </w:p>
        </w:tc>
      </w:tr>
      <w:tr w:rsidR="00DF5FE8" w:rsidRPr="00DF5FE8" w:rsidTr="00FB7660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Раздел 9. </w:t>
            </w:r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Систематический курс (фонетика и орфоэпия, морфология, орфография,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морфемика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)</w:t>
            </w: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Гласные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звуки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татарского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языка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беседа о специфичных звуках татарского языка, об их произношении и правописании букв их обозначающих;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9.2.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Специфичные звуки татарского языка [ə], [ө], [ү], [</w:t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w</w:t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], [ғ], [қ], [җ], [ң], [һ]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распознавание твердых и мягких гласных звуков, чтение специфичных гласных звуков татарского языка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[ə], [ө], [ү]; </w:t>
            </w:r>
            <w:r w:rsidRPr="00DF5FE8">
              <w:rPr>
                <w:rFonts w:ascii="Cambria" w:eastAsia="MS Mincho" w:hAnsi="Cambria" w:cs="Times New Roman"/>
              </w:rPr>
              <w:br/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 в парах: называть слова с заданным звуком;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9.3.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Звуковое значение букв е, ё, ю, 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2016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называть функции букв е, ё, ю, я;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выполнение тестовых заданий для проверки знаний и умений;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:rsidR="00DF5FE8" w:rsidRPr="00DF5FE8" w:rsidRDefault="00DF5FE8" w:rsidP="00DF5FE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DF5FE8" w:rsidRPr="00DF5FE8" w:rsidRDefault="00DF5FE8" w:rsidP="00DF5FE8">
      <w:pPr>
        <w:rPr>
          <w:rFonts w:ascii="Cambria" w:eastAsia="MS Mincho" w:hAnsi="Cambria" w:cs="Times New Roman"/>
          <w:lang w:val="en-US"/>
        </w:rPr>
        <w:sectPr w:rsidR="00DF5FE8" w:rsidRPr="00DF5FE8">
          <w:pgSz w:w="16840" w:h="11900"/>
          <w:pgMar w:top="284" w:right="640" w:bottom="40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522"/>
        <w:gridCol w:w="528"/>
        <w:gridCol w:w="1104"/>
        <w:gridCol w:w="1142"/>
        <w:gridCol w:w="804"/>
        <w:gridCol w:w="6316"/>
        <w:gridCol w:w="1236"/>
        <w:gridCol w:w="1382"/>
      </w:tblGrid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9.4.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Правописание букв ъ и ь в татарских словах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учебный диалог «Зачем нам нужны буквы ъ и ь?», объяснение в ходе диалога функций букв ъ и ь;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9.5.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Слова, отвечающие на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вопросы</w:t>
            </w:r>
            <w:proofErr w:type="gram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«к</w:t>
            </w:r>
            <w:proofErr w:type="gram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ем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?» </w:t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(«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кто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?») и 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нəрсə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?»</w:t>
            </w:r>
            <w:r w:rsidRPr="00DF5FE8">
              <w:rPr>
                <w:rFonts w:ascii="Cambria" w:eastAsia="MS Mincho" w:hAnsi="Cambria" w:cs="Times New Roman"/>
                <w:lang w:val="en-US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(«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что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?»)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упражнение: подбор 1-2 слов, отвечающих на вопросы «кем?» </w:t>
            </w:r>
            <w:r w:rsidRPr="00FB766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(«кто?») и «</w:t>
            </w:r>
            <w:proofErr w:type="spellStart"/>
            <w:r w:rsidRPr="00FB766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нəрсə</w:t>
            </w:r>
            <w:proofErr w:type="spellEnd"/>
            <w:r w:rsidRPr="00FB7660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?» </w:t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(«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что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?»);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9.6.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Контрольный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диктант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написание под диктовку текста объемом не более 8 слов;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Контрольная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9.7.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right="432"/>
              <w:jc w:val="center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Особенности присоединения аффиксов в татарском языке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упражнение: выбор необходимого варианта аффикса;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9.8.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Итоговая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диагностика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выполнение тестовых заданий для проверки знаний и умений;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12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10.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речи</w:t>
            </w:r>
            <w:proofErr w:type="spellEnd"/>
          </w:p>
        </w:tc>
      </w:tr>
      <w:tr w:rsidR="00DF5FE8" w:rsidRPr="00DF5FE8" w:rsidTr="00FB766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10.1.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с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текстом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7" w:lineRule="auto"/>
              <w:ind w:left="72" w:right="115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работа с текстом: читать целыми словами со скоростью, соответствующей индивидуальному темпу; </w:t>
            </w:r>
            <w:r w:rsidRPr="00DF5FE8">
              <w:rPr>
                <w:rFonts w:ascii="Cambria" w:eastAsia="MS Mincho" w:hAnsi="Cambria" w:cs="Times New Roman"/>
              </w:rPr>
              <w:br/>
            </w: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выполнение тестовых заданий и ответы на вопросы по тексту;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348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DF5FE8" w:rsidRPr="00DF5FE8" w:rsidTr="00FB7660">
        <w:trPr>
          <w:trHeight w:hRule="exact" w:val="522"/>
        </w:trPr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0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5FE8" w:rsidRPr="00DF5FE8" w:rsidRDefault="00DF5FE8" w:rsidP="00DF5FE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DF5FE8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</w:tr>
    </w:tbl>
    <w:p w:rsidR="00DF5FE8" w:rsidRPr="00DF5FE8" w:rsidRDefault="00DF5FE8" w:rsidP="00DF5FE8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340960" w:rsidRDefault="00340960" w:rsidP="00DF5FE8">
      <w:pPr>
        <w:rPr>
          <w:rFonts w:ascii="Cambria" w:eastAsia="MS Mincho" w:hAnsi="Cambria" w:cs="Times New Roman"/>
          <w:lang w:val="en-US"/>
        </w:rPr>
      </w:pPr>
    </w:p>
    <w:p w:rsidR="00340960" w:rsidRPr="00340960" w:rsidRDefault="00340960" w:rsidP="00340960">
      <w:pPr>
        <w:rPr>
          <w:rFonts w:ascii="Cambria" w:eastAsia="MS Mincho" w:hAnsi="Cambria" w:cs="Times New Roman"/>
          <w:lang w:val="en-US"/>
        </w:rPr>
      </w:pPr>
    </w:p>
    <w:p w:rsidR="00340960" w:rsidRDefault="00340960" w:rsidP="00340960">
      <w:pPr>
        <w:tabs>
          <w:tab w:val="left" w:pos="3120"/>
        </w:tabs>
        <w:rPr>
          <w:rFonts w:ascii="Cambria" w:eastAsia="MS Mincho" w:hAnsi="Cambria" w:cs="Times New Roman"/>
          <w:lang w:val="en-US"/>
        </w:rPr>
      </w:pPr>
      <w:r>
        <w:rPr>
          <w:rFonts w:ascii="Cambria" w:eastAsia="MS Mincho" w:hAnsi="Cambria" w:cs="Times New Roman"/>
          <w:lang w:val="en-US"/>
        </w:rPr>
        <w:tab/>
      </w:r>
    </w:p>
    <w:p w:rsidR="00340960" w:rsidRDefault="00340960" w:rsidP="00340960">
      <w:pPr>
        <w:rPr>
          <w:rFonts w:ascii="Cambria" w:eastAsia="MS Mincho" w:hAnsi="Cambria" w:cs="Times New Roman"/>
          <w:lang w:val="tt-RU"/>
        </w:rPr>
      </w:pPr>
    </w:p>
    <w:p w:rsidR="00340960" w:rsidRDefault="00340960" w:rsidP="00340960">
      <w:pPr>
        <w:rPr>
          <w:rFonts w:ascii="Cambria" w:eastAsia="MS Mincho" w:hAnsi="Cambria" w:cs="Times New Roman"/>
          <w:lang w:val="tt-RU"/>
        </w:rPr>
      </w:pPr>
    </w:p>
    <w:p w:rsidR="00340960" w:rsidRDefault="00340960" w:rsidP="00340960">
      <w:pPr>
        <w:rPr>
          <w:rFonts w:ascii="Cambria" w:eastAsia="MS Mincho" w:hAnsi="Cambria" w:cs="Times New Roman"/>
          <w:lang w:val="tt-RU"/>
        </w:rPr>
      </w:pPr>
    </w:p>
    <w:p w:rsidR="00340960" w:rsidRDefault="00340960" w:rsidP="00340960">
      <w:pPr>
        <w:rPr>
          <w:rFonts w:ascii="Cambria" w:eastAsia="MS Mincho" w:hAnsi="Cambria" w:cs="Times New Roman"/>
          <w:lang w:val="tt-RU"/>
        </w:rPr>
      </w:pPr>
    </w:p>
    <w:p w:rsidR="00340960" w:rsidRDefault="00340960" w:rsidP="00340960">
      <w:pPr>
        <w:rPr>
          <w:rFonts w:ascii="Cambria" w:eastAsia="MS Mincho" w:hAnsi="Cambria" w:cs="Times New Roman"/>
          <w:lang w:val="tt-RU"/>
        </w:rPr>
      </w:pPr>
    </w:p>
    <w:p w:rsidR="00340960" w:rsidRPr="00340960" w:rsidRDefault="00340960" w:rsidP="00340960">
      <w:pPr>
        <w:rPr>
          <w:rFonts w:ascii="Cambria" w:eastAsia="MS Mincho" w:hAnsi="Cambria" w:cs="Times New Roman"/>
          <w:lang w:val="tt-RU"/>
        </w:rPr>
      </w:pPr>
    </w:p>
    <w:p w:rsidR="00340960" w:rsidRPr="00340960" w:rsidRDefault="00340960" w:rsidP="003409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340960" w:rsidRPr="00340960" w:rsidRDefault="00340960" w:rsidP="0034096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iCs/>
          <w:noProof/>
          <w:lang w:val="tt-RU" w:eastAsia="ru-RU"/>
        </w:rPr>
      </w:pPr>
      <w:r>
        <w:rPr>
          <w:rFonts w:ascii="Times New Roman" w:eastAsia="Calibri" w:hAnsi="Times New Roman" w:cs="Times New Roman"/>
          <w:b/>
          <w:bCs/>
          <w:iCs/>
          <w:noProof/>
          <w:lang w:val="tt-RU" w:eastAsia="ru-RU"/>
        </w:rPr>
        <w:t>Поурочное планирование</w:t>
      </w:r>
    </w:p>
    <w:tbl>
      <w:tblPr>
        <w:tblpPr w:leftFromText="180" w:rightFromText="180" w:vertAnchor="text" w:horzAnchor="margin" w:tblpY="165"/>
        <w:tblW w:w="13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8222"/>
        <w:gridCol w:w="1559"/>
        <w:gridCol w:w="27"/>
        <w:gridCol w:w="32"/>
        <w:gridCol w:w="1232"/>
        <w:gridCol w:w="2111"/>
      </w:tblGrid>
      <w:tr w:rsidR="00340960" w:rsidRPr="00340960" w:rsidTr="006242A9">
        <w:trPr>
          <w:trHeight w:val="62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  <w:t>№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  <w:t xml:space="preserve">                                Тема урока</w:t>
            </w:r>
          </w:p>
          <w:p w:rsidR="00340960" w:rsidRPr="00340960" w:rsidRDefault="00340960" w:rsidP="00340960">
            <w:pPr>
              <w:widowControl w:val="0"/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  <w:t>Время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</w:tc>
      </w:tr>
      <w:tr w:rsidR="00340960" w:rsidRPr="00340960" w:rsidTr="006242A9">
        <w:trPr>
          <w:trHeight w:val="804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</w:tc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  <w:t>Часы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  <w:t>план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32"/>
                <w:szCs w:val="32"/>
                <w:lang w:val="tt-RU" w:eastAsia="ru-RU"/>
              </w:rPr>
              <w:t>факт.</w:t>
            </w:r>
          </w:p>
        </w:tc>
      </w:tr>
      <w:tr w:rsidR="00340960" w:rsidRPr="00340960" w:rsidTr="006242A9">
        <w:trPr>
          <w:trHeight w:val="48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Ознакомление с прописью.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2.09</w:t>
            </w:r>
          </w:p>
        </w:tc>
      </w:tr>
      <w:tr w:rsidR="00340960" w:rsidRPr="00340960" w:rsidTr="006242A9">
        <w:trPr>
          <w:trHeight w:val="4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Схема предложения по образцу. Элементы  строчных букв.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6.09</w:t>
            </w:r>
          </w:p>
        </w:tc>
      </w:tr>
      <w:tr w:rsidR="00340960" w:rsidRPr="00340960" w:rsidTr="006242A9">
        <w:trPr>
          <w:trHeight w:val="37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Понятие вертикальных, горизонтальных и наклонных линий.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6.09</w:t>
            </w:r>
          </w:p>
        </w:tc>
      </w:tr>
      <w:tr w:rsidR="00340960" w:rsidRPr="00340960" w:rsidTr="006242A9">
        <w:trPr>
          <w:trHeight w:val="93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Параллельные линии. Обведение образца.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 xml:space="preserve">Звук [а]. </w:t>
            </w:r>
            <w:proofErr w:type="spellStart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3409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proofErr w:type="spellEnd"/>
            <w:r w:rsidRPr="003409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а.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букв. 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строчн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ой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а и заглавной букв А.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9.09</w:t>
            </w:r>
          </w:p>
        </w:tc>
      </w:tr>
      <w:tr w:rsidR="00340960" w:rsidRPr="00340960" w:rsidTr="006242A9">
        <w:trPr>
          <w:trHeight w:val="3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строчн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ой ә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13.09</w:t>
            </w:r>
          </w:p>
        </w:tc>
      </w:tr>
      <w:tr w:rsidR="00340960" w:rsidRPr="00340960" w:rsidTr="006242A9">
        <w:trPr>
          <w:trHeight w:val="36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Письмо строчная ы и заглавной букв Ы.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</w:tr>
      <w:tr w:rsidR="00340960" w:rsidRPr="00340960" w:rsidTr="006242A9">
        <w:trPr>
          <w:trHeight w:val="91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Различие между гласными и согласными.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строчной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э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Э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20.09</w:t>
            </w:r>
          </w:p>
        </w:tc>
      </w:tr>
      <w:tr w:rsidR="00340960" w:rsidRPr="00340960" w:rsidTr="006242A9">
        <w:trPr>
          <w:trHeight w:val="88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Мягкие гласные звуки. Строчная буква и.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Письмо  заглавной букв И.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</w:tr>
      <w:tr w:rsidR="00340960" w:rsidRPr="00340960" w:rsidTr="006242A9">
        <w:trPr>
          <w:trHeight w:val="3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Твердые гласные звуки и буквы. </w:t>
            </w:r>
          </w:p>
          <w:p w:rsidR="00340960" w:rsidRPr="00340960" w:rsidRDefault="00340960" w:rsidP="00340960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строчн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ой у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. Соблюдать</w:t>
            </w: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 xml:space="preserve"> соразмерность элементов буквы по высоте, ширине и углу наклона.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jc w:val="center"/>
              <w:rPr>
                <w:sz w:val="24"/>
                <w:szCs w:val="24"/>
              </w:rPr>
            </w:pPr>
            <w:r w:rsidRPr="00340960"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27.09</w:t>
            </w:r>
          </w:p>
        </w:tc>
      </w:tr>
      <w:tr w:rsidR="00340960" w:rsidRPr="00340960" w:rsidTr="006242A9">
        <w:trPr>
          <w:trHeight w:val="818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66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Твердые и мягкие гласные в письме.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ной ү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</w:tr>
      <w:tr w:rsidR="00340960" w:rsidRPr="00340960" w:rsidTr="006242A9">
        <w:trPr>
          <w:trHeight w:val="523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Письмо в форме овала.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ной о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</w:t>
            </w:r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</w:t>
            </w:r>
            <w:proofErr w:type="gramEnd"/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4.10</w:t>
            </w:r>
          </w:p>
        </w:tc>
      </w:tr>
      <w:tr w:rsidR="00340960" w:rsidRPr="00340960" w:rsidTr="006242A9">
        <w:trPr>
          <w:trHeight w:val="579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Правило правильного письма.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Письмо строчной  ө и заглавной букв Ө.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82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Гласные и согласные звуки и буквы.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Письмо строчной  н и заглавной буквы Н.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7.10</w:t>
            </w:r>
          </w:p>
        </w:tc>
      </w:tr>
      <w:tr w:rsidR="00340960" w:rsidRPr="00340960" w:rsidTr="006242A9">
        <w:trPr>
          <w:trHeight w:val="41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Слово и его лексическое значение.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Письмо строчной  л и заглавной буквы Л.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11.10</w:t>
            </w:r>
          </w:p>
        </w:tc>
      </w:tr>
      <w:tr w:rsidR="00340960" w:rsidRPr="00340960" w:rsidTr="006242A9">
        <w:trPr>
          <w:trHeight w:val="6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помощью учителя выполнять </w:t>
            </w:r>
            <w:proofErr w:type="spellStart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слов, далее самостоятельно написать предложения.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Письмо строчной м  и заглавной буквы М.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2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</w:tr>
      <w:tr w:rsidR="00340960" w:rsidRPr="00340960" w:rsidTr="006242A9">
        <w:trPr>
          <w:trHeight w:val="55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 буквы ң.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18.10</w:t>
            </w:r>
          </w:p>
        </w:tc>
      </w:tr>
      <w:tr w:rsidR="00340960" w:rsidRPr="00340960" w:rsidTr="006242A9">
        <w:trPr>
          <w:trHeight w:val="55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Й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</w:tr>
      <w:tr w:rsidR="00340960" w:rsidRPr="00340960" w:rsidTr="006242A9">
        <w:trPr>
          <w:trHeight w:val="2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 и </w:t>
            </w:r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заглавной</w:t>
            </w:r>
            <w:proofErr w:type="gram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букв Я.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25.10</w:t>
            </w:r>
          </w:p>
        </w:tc>
      </w:tr>
      <w:tr w:rsidR="00340960" w:rsidRPr="00340960" w:rsidTr="006242A9">
        <w:trPr>
          <w:trHeight w:val="4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Особенности буквы Я.</w:t>
            </w:r>
            <w:r w:rsidRPr="00340960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Закрепление. Письмо букв.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85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 и заглавной букв Ю.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Особенности буквы Ю.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</w:tr>
      <w:tr w:rsidR="00340960" w:rsidRPr="00340960" w:rsidTr="006242A9">
        <w:trPr>
          <w:trHeight w:val="7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 и заглавной букв Е.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Использование букв Е-ё, ю, я .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Особенности буквы Е.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8.11</w:t>
            </w:r>
          </w:p>
        </w:tc>
      </w:tr>
      <w:tr w:rsidR="00340960" w:rsidRPr="00340960" w:rsidTr="006242A9">
        <w:trPr>
          <w:trHeight w:val="41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д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Д.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11.11</w:t>
            </w:r>
          </w:p>
        </w:tc>
      </w:tr>
      <w:tr w:rsidR="00340960" w:rsidRPr="00340960" w:rsidTr="006242A9">
        <w:trPr>
          <w:trHeight w:val="42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Письмо строчной  т  и заглавной букв Т. Написать диктант со  словами, отличающимися  по произношению и правописанию.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15.11</w:t>
            </w:r>
          </w:p>
        </w:tc>
      </w:tr>
      <w:tr w:rsidR="00340960" w:rsidRPr="00340960" w:rsidTr="006242A9">
        <w:trPr>
          <w:trHeight w:val="41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Написание слова с заглавной буквой</w:t>
            </w:r>
            <w:proofErr w:type="gramStart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 xml:space="preserve"> начале слова, правильная постановка точки в конце слова, вопросительных и восклицательных знаков.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1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з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18.11</w:t>
            </w:r>
          </w:p>
        </w:tc>
      </w:tr>
      <w:tr w:rsidR="00340960" w:rsidRPr="00340960" w:rsidTr="006242A9">
        <w:trPr>
          <w:trHeight w:val="135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Правописание заглавных и строчных букв.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с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  <w:proofErr w:type="gram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Г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.Письмо под диктовку.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22.11</w:t>
            </w:r>
          </w:p>
        </w:tc>
      </w:tr>
      <w:tr w:rsidR="00340960" w:rsidRPr="00340960" w:rsidTr="006242A9">
        <w:trPr>
          <w:trHeight w:val="27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Буквы с </w:t>
            </w: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 xml:space="preserve">двойными звуковыми знаками.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ной</w:t>
            </w:r>
            <w:proofErr w:type="gram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25.11</w:t>
            </w:r>
          </w:p>
        </w:tc>
      </w:tr>
      <w:tr w:rsidR="00340960" w:rsidRPr="00340960" w:rsidTr="006242A9">
        <w:trPr>
          <w:trHeight w:val="51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ной</w:t>
            </w:r>
            <w:proofErr w:type="gram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В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</w:tr>
      <w:tr w:rsidR="00340960" w:rsidRPr="00340960" w:rsidTr="006242A9">
        <w:trPr>
          <w:trHeight w:val="69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Письмо  под  диктовку.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5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Письмо строчной  ф 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Ф.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2.12</w:t>
            </w:r>
          </w:p>
        </w:tc>
      </w:tr>
      <w:tr w:rsidR="00340960" w:rsidRPr="00340960" w:rsidTr="006242A9">
        <w:trPr>
          <w:trHeight w:val="72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ной б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6.12</w:t>
            </w:r>
          </w:p>
        </w:tc>
      </w:tr>
      <w:tr w:rsidR="00340960" w:rsidRPr="00340960" w:rsidTr="006242A9">
        <w:trPr>
          <w:trHeight w:val="56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Различение звонких и глухих согласных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54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Установка знака переноса слов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9.12</w:t>
            </w:r>
          </w:p>
        </w:tc>
      </w:tr>
      <w:tr w:rsidR="00340960" w:rsidRPr="00340960" w:rsidTr="006242A9">
        <w:trPr>
          <w:trHeight w:val="56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</w:t>
            </w:r>
            <w:proofErr w:type="gram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 xml:space="preserve">Слух и </w:t>
            </w:r>
            <w:proofErr w:type="spellStart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proofErr w:type="gramStart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13.12</w:t>
            </w:r>
          </w:p>
        </w:tc>
      </w:tr>
      <w:tr w:rsidR="00340960" w:rsidRPr="00340960" w:rsidTr="006242A9">
        <w:trPr>
          <w:trHeight w:val="4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ж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Ж.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39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Закрепление. Письмо букв, слов.Письмо строчной  ш и заглавной букв Ш.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16.12</w:t>
            </w:r>
          </w:p>
        </w:tc>
      </w:tr>
      <w:tr w:rsidR="00340960" w:rsidRPr="00340960" w:rsidTr="006242A9">
        <w:trPr>
          <w:trHeight w:val="4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җ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Җ.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68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Написание слов, обозначающих предмет.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ной ч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заглавной букв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20.12</w:t>
            </w:r>
          </w:p>
        </w:tc>
      </w:tr>
      <w:tr w:rsidR="00340960" w:rsidRPr="00340960" w:rsidTr="006242A9">
        <w:trPr>
          <w:trHeight w:val="36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х  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70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Правописание с</w:t>
            </w:r>
            <w:r w:rsidRPr="00340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  не имеющие различий между произношением и письмом.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23.12</w:t>
            </w:r>
          </w:p>
        </w:tc>
      </w:tr>
      <w:tr w:rsidR="00340960" w:rsidRPr="00340960" w:rsidTr="006242A9">
        <w:trPr>
          <w:trHeight w:val="42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һ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Һ</w:t>
            </w:r>
            <w:proofErr w:type="gramStart"/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6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Модель или схема слова и предложения.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27.12</w:t>
            </w:r>
          </w:p>
        </w:tc>
      </w:tr>
      <w:tr w:rsidR="00340960" w:rsidRPr="00340960" w:rsidTr="006242A9">
        <w:trPr>
          <w:trHeight w:val="79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 на списывание печатного текста на </w:t>
            </w:r>
            <w:proofErr w:type="gram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письменный</w:t>
            </w:r>
            <w:proofErr w:type="gram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</w:tr>
      <w:tr w:rsidR="00340960" w:rsidRPr="00340960" w:rsidTr="006242A9">
        <w:trPr>
          <w:trHeight w:val="40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щ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Щ</w:t>
            </w:r>
            <w:proofErr w:type="gramStart"/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6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Характеристика звуку.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Письмо </w:t>
            </w:r>
            <w:proofErr w:type="spellStart"/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>строч</w:t>
            </w:r>
            <w:proofErr w:type="spellEnd"/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ной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ц</w:t>
            </w:r>
            <w:r w:rsidRPr="00340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заглавной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Ц.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</w:tr>
      <w:tr w:rsidR="00340960" w:rsidRPr="00340960" w:rsidTr="006242A9">
        <w:trPr>
          <w:trHeight w:val="69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Письмо  букв </w:t>
            </w: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ь,ъ.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17.01</w:t>
            </w:r>
          </w:p>
        </w:tc>
      </w:tr>
      <w:tr w:rsidR="00340960" w:rsidRPr="00340960" w:rsidTr="006242A9">
        <w:trPr>
          <w:trHeight w:val="3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слова на слоги  и правильное перенос слова.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27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Алфавит. </w:t>
            </w: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Списывание  алфавита. Правописание и правильное произношение алфавита.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</w:tr>
      <w:tr w:rsidR="00340960" w:rsidRPr="00340960" w:rsidTr="006242A9">
        <w:trPr>
          <w:trHeight w:val="27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59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djustRightInd w:val="0"/>
              <w:spacing w:after="0" w:line="240" w:lineRule="auto"/>
              <w:ind w:hanging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Предложение. Раставление точки, вопросительного и восклицательного знаков в конце предложения.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</w:tr>
      <w:tr w:rsidR="00340960" w:rsidRPr="00340960" w:rsidTr="006242A9">
        <w:trPr>
          <w:trHeight w:val="70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djustRightInd w:val="0"/>
              <w:spacing w:after="0" w:line="240" w:lineRule="auto"/>
              <w:ind w:hanging="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Раставление точки, вопросительного и восклицательного знаков в конце предложения.</w:t>
            </w:r>
            <w:r w:rsidRPr="0034096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Различия</w:t>
            </w:r>
            <w:r w:rsidRPr="0034096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между </w:t>
            </w:r>
            <w:r w:rsidRPr="0034096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словом</w:t>
            </w:r>
            <w:r w:rsidRPr="0034096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, </w:t>
            </w:r>
            <w:r w:rsidRPr="0034096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словосочетанием</w:t>
            </w:r>
            <w:r w:rsidRPr="0034096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, </w:t>
            </w:r>
            <w:r w:rsidRPr="0034096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предложением</w:t>
            </w:r>
            <w:r w:rsidRPr="0034096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.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 обозначающие  предмет. Понятие  о частях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</w:tr>
      <w:tr w:rsidR="00340960" w:rsidRPr="00340960" w:rsidTr="006242A9">
        <w:trPr>
          <w:trHeight w:val="4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 отвечающие на вопросы Кто? Что?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39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 обозначающие действие предмета.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</w:tr>
      <w:tr w:rsidR="00340960" w:rsidRPr="00340960" w:rsidTr="006242A9">
        <w:trPr>
          <w:trHeight w:val="4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 обозначающие действие предмета.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28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Слова, обозначающие признак предмета.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</w:tr>
      <w:tr w:rsidR="00340960" w:rsidRPr="00340960" w:rsidTr="006242A9">
        <w:trPr>
          <w:trHeight w:val="4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Слова, обозначающие признак предмета.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4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Обьяснительный диктант по теме “Части речи”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7.02</w:t>
            </w:r>
          </w:p>
        </w:tc>
      </w:tr>
      <w:tr w:rsidR="00340960" w:rsidRPr="00340960" w:rsidTr="006242A9">
        <w:trPr>
          <w:trHeight w:val="12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9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Закрепление темы “Части речи”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Вспомогательные слова.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10.02</w:t>
            </w:r>
          </w:p>
        </w:tc>
      </w:tr>
      <w:tr w:rsidR="00340960" w:rsidRPr="00340960" w:rsidTr="006242A9">
        <w:trPr>
          <w:trHeight w:val="27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Секреты  грамотной письменной и устной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14.02</w:t>
            </w:r>
          </w:p>
        </w:tc>
      </w:tr>
      <w:tr w:rsidR="00340960" w:rsidRPr="00340960" w:rsidTr="006242A9">
        <w:trPr>
          <w:trHeight w:val="57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Имена собственные.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</w:tr>
      <w:tr w:rsidR="00340960" w:rsidRPr="00340960" w:rsidTr="006242A9">
        <w:trPr>
          <w:trHeight w:val="4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Правописание имен людей, названий городов, рек, кличек животных.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</w:tr>
      <w:tr w:rsidR="00340960" w:rsidRPr="00340960" w:rsidTr="006242A9">
        <w:trPr>
          <w:trHeight w:val="40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и Амир изучают гласные звуки. Твердые и мягкие гласные.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</w:tr>
      <w:tr w:rsidR="00340960" w:rsidRPr="00340960" w:rsidTr="006242A9">
        <w:trPr>
          <w:trHeight w:val="41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7.03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7.03</w:t>
            </w:r>
          </w:p>
        </w:tc>
      </w:tr>
      <w:tr w:rsidR="00340960" w:rsidRPr="00340960" w:rsidTr="006242A9">
        <w:trPr>
          <w:trHeight w:val="41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Деления слов на слоги. Правила переноса слова.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62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Буквы согласных звуков. Звонкие и глухие согласные, их правописание. Парные звонкие и глухие согласные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</w:tr>
      <w:tr w:rsidR="00340960" w:rsidRPr="00340960" w:rsidTr="006242A9">
        <w:trPr>
          <w:trHeight w:val="6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>Твердые и мягкие гласные, их правописание. Упражнения на правописание твердых и мягких гласных.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14.03</w:t>
            </w:r>
          </w:p>
        </w:tc>
      </w:tr>
      <w:tr w:rsidR="00340960" w:rsidRPr="00340960" w:rsidTr="006242A9">
        <w:trPr>
          <w:trHeight w:val="30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Буквы гласных звуков.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</w:tr>
      <w:tr w:rsidR="00340960" w:rsidRPr="00340960" w:rsidTr="006242A9">
        <w:trPr>
          <w:trHeight w:val="56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правописание твердых и мягких гласных.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1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орфографическими правилами: правописание э (е</w:t>
            </w:r>
            <w:proofErr w:type="gramStart"/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словах.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</w:tr>
      <w:tr w:rsidR="00340960" w:rsidRPr="00340960" w:rsidTr="006242A9">
        <w:trPr>
          <w:trHeight w:val="41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букв </w:t>
            </w:r>
            <w:proofErr w:type="gramStart"/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>э-е</w:t>
            </w:r>
            <w:proofErr w:type="gramEnd"/>
            <w:r w:rsidRPr="003409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55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Буквы </w:t>
            </w: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Ө-е. </w:t>
            </w:r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Написание</w:t>
            </w:r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букв</w:t>
            </w:r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ө</w:t>
            </w:r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первом слоге</w:t>
            </w:r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34096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татарских</w:t>
            </w:r>
            <w:r w:rsidRPr="0034096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24.03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24.03</w:t>
            </w:r>
          </w:p>
        </w:tc>
      </w:tr>
      <w:tr w:rsidR="00340960" w:rsidRPr="00340960" w:rsidTr="006242A9">
        <w:trPr>
          <w:trHeight w:val="48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  <w:t xml:space="preserve">Првописание букв </w:t>
            </w: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О-ы.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4.04</w:t>
            </w:r>
          </w:p>
        </w:tc>
      </w:tr>
      <w:tr w:rsidR="00340960" w:rsidRPr="00340960" w:rsidTr="006242A9">
        <w:trPr>
          <w:trHeight w:val="71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Правописание букв Я,я. Знакомство с правилами орфографии: буквы е, ю, я в словах.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</w:tr>
      <w:tr w:rsidR="00340960" w:rsidRPr="00340960" w:rsidTr="006242A9">
        <w:trPr>
          <w:trHeight w:val="77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Правописание букв Ю,ю.. Знакомство с правилами орфографии: буквы е, ю, я в словах.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11.04</w:t>
            </w:r>
          </w:p>
        </w:tc>
      </w:tr>
      <w:tr w:rsidR="00340960" w:rsidRPr="00340960" w:rsidTr="006242A9">
        <w:trPr>
          <w:trHeight w:val="32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Правописание букв Е,е.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49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Особенности  букв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Е-ё . </w:t>
            </w:r>
          </w:p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40960" w:rsidRPr="00340960" w:rsidTr="006242A9">
        <w:trPr>
          <w:trHeight w:val="3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Особенности  согласных звуков. Буква 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</w:tr>
      <w:tr w:rsidR="00340960" w:rsidRPr="00340960" w:rsidTr="006242A9">
        <w:trPr>
          <w:trHeight w:val="2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Буквы В,в. Звуки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[в], [w], их обозначение буквами.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18.04</w:t>
            </w:r>
          </w:p>
        </w:tc>
      </w:tr>
      <w:tr w:rsidR="00340960" w:rsidRPr="00340960" w:rsidTr="006242A9">
        <w:trPr>
          <w:trHeight w:val="2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Буквы Йй, </w:t>
            </w:r>
            <w:proofErr w:type="spellStart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В,в</w:t>
            </w:r>
            <w:proofErr w:type="spellEnd"/>
            <w:r w:rsidRPr="00340960">
              <w:rPr>
                <w:rFonts w:ascii="Times New Roman" w:hAnsi="Times New Roman" w:cs="Times New Roman"/>
                <w:sz w:val="24"/>
                <w:szCs w:val="24"/>
              </w:rPr>
              <w:t>. Речь,  её роль в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25.04</w:t>
            </w:r>
          </w:p>
        </w:tc>
      </w:tr>
      <w:tr w:rsidR="00340960" w:rsidRPr="00340960" w:rsidTr="006242A9">
        <w:trPr>
          <w:trHeight w:val="35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Твердые согласные </w:t>
            </w: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[гъ], [къ].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28.04</w:t>
            </w:r>
          </w:p>
        </w:tc>
      </w:tr>
      <w:tr w:rsidR="00340960" w:rsidRPr="00340960" w:rsidTr="006242A9">
        <w:trPr>
          <w:trHeight w:val="24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62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Буквы м,н,ң. Сонорные звуки </w:t>
            </w:r>
            <w:r w:rsidR="00ED04E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[м], [н], [ң].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2.05</w:t>
            </w:r>
          </w:p>
        </w:tc>
      </w:tr>
      <w:tr w:rsidR="00340960" w:rsidRPr="00340960" w:rsidTr="006242A9">
        <w:trPr>
          <w:trHeight w:val="44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2.05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5.05</w:t>
            </w:r>
          </w:p>
        </w:tc>
      </w:tr>
      <w:tr w:rsidR="00340960" w:rsidRPr="00340960" w:rsidTr="006242A9">
        <w:trPr>
          <w:trHeight w:val="40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над ошибками.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12.05</w:t>
            </w:r>
          </w:p>
        </w:tc>
      </w:tr>
      <w:tr w:rsidR="00340960" w:rsidRPr="00340960" w:rsidTr="006242A9">
        <w:trPr>
          <w:trHeight w:val="89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Повторение. Составление слов из слогов, словосочетаний из слов, предложений из словосочетаний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16.05</w:t>
            </w:r>
          </w:p>
        </w:tc>
      </w:tr>
      <w:tr w:rsidR="00340960" w:rsidRPr="00340960" w:rsidTr="006242A9">
        <w:trPr>
          <w:trHeight w:val="35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Закрепление.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960" w:rsidRPr="00340960" w:rsidRDefault="00340960" w:rsidP="0034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409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</w:tr>
    </w:tbl>
    <w:p w:rsidR="00340960" w:rsidRPr="00340960" w:rsidRDefault="00340960" w:rsidP="0034096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iCs/>
          <w:noProof/>
          <w:lang w:val="tt-RU" w:eastAsia="ru-RU"/>
        </w:rPr>
      </w:pPr>
    </w:p>
    <w:p w:rsidR="00DF5FE8" w:rsidRPr="00340960" w:rsidRDefault="00DF5FE8" w:rsidP="00340960">
      <w:pPr>
        <w:rPr>
          <w:rFonts w:ascii="Cambria" w:eastAsia="MS Mincho" w:hAnsi="Cambria" w:cs="Times New Roman"/>
          <w:lang w:val="en-US"/>
        </w:rPr>
        <w:sectPr w:rsidR="00DF5FE8" w:rsidRPr="0034096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F5FE8" w:rsidRPr="00DF5FE8" w:rsidRDefault="00DF5FE8" w:rsidP="00DF5FE8">
      <w:pPr>
        <w:rPr>
          <w:rFonts w:ascii="Cambria" w:eastAsia="MS Mincho" w:hAnsi="Cambria" w:cs="Times New Roman"/>
          <w:lang w:val="en-US"/>
        </w:rPr>
        <w:sectPr w:rsidR="00DF5FE8" w:rsidRPr="00DF5FE8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F5FE8" w:rsidRPr="00DF5FE8" w:rsidRDefault="00DF5FE8" w:rsidP="00DF5FE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val="en-US"/>
        </w:rPr>
      </w:pPr>
    </w:p>
    <w:p w:rsidR="00DF5FE8" w:rsidRPr="00DF5FE8" w:rsidRDefault="00DF5FE8" w:rsidP="00DF5FE8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F5FE8" w:rsidRPr="00DF5FE8" w:rsidRDefault="00DF5FE8" w:rsidP="00DF5FE8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color w:val="000000"/>
          <w:sz w:val="24"/>
          <w:lang w:val="tt-RU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  <w:lang w:val="tt-RU"/>
        </w:rPr>
        <w:t>Әлифба : туган телдә (татар телендә) баш. Гомуми белем бирү оешмалары укучылары өчен дәреслек 1 сыйныф өчен.И.Х.Мияссарова, Ф.Ш.Гарифуллина, Р.Р.Шәмсетдинова:-Казан: “мәгариф-Вакыт” нәшр.,2016-96б.рәсем белән.</w:t>
      </w:r>
    </w:p>
    <w:p w:rsidR="00DF5FE8" w:rsidRPr="00DF5FE8" w:rsidRDefault="00DF5FE8" w:rsidP="00DF5FE8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color w:val="000000"/>
          <w:sz w:val="24"/>
          <w:lang w:val="tt-RU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  <w:lang w:val="tt-RU"/>
        </w:rPr>
        <w:t>Туган тел (татар теле). 1 сыйныф: башлангыч гомуми белем бирү оешмалары өчен уку әсбабы\ М.М.Шәкүрова,Л.М.Гыйниятуллина, О.Р.Хисамов-Казан: Татар.кит.нәшр. 2020.-151 б.рәсем белән.</w:t>
      </w:r>
    </w:p>
    <w:p w:rsidR="00DF5FE8" w:rsidRPr="00DF5FE8" w:rsidRDefault="00DF5FE8" w:rsidP="00DF5FE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val="tt-RU"/>
        </w:rPr>
      </w:pPr>
      <w:r w:rsidRPr="00DF5FE8">
        <w:rPr>
          <w:rFonts w:ascii="Times New Roman" w:eastAsia="Times New Roman" w:hAnsi="Times New Roman" w:cs="Times New Roman"/>
          <w:color w:val="000000"/>
          <w:sz w:val="24"/>
          <w:lang w:val="tt-RU"/>
        </w:rPr>
        <w:t>Язу дәфтәре .</w:t>
      </w:r>
    </w:p>
    <w:p w:rsidR="00DF5FE8" w:rsidRPr="00DF5FE8" w:rsidRDefault="00DF5FE8" w:rsidP="00DF5FE8">
      <w:pPr>
        <w:autoSpaceDE w:val="0"/>
        <w:autoSpaceDN w:val="0"/>
        <w:spacing w:before="346" w:after="0" w:line="302" w:lineRule="auto"/>
        <w:ind w:right="3600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ОБЯЗАТЕЛЬНЫЕ УЧЕБНЫЕ МАТЕРИАЛЫ ДЛЯ УЧЕНИКА</w:t>
      </w:r>
      <w:proofErr w:type="gramStart"/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В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ведите свой вариант:</w:t>
      </w:r>
    </w:p>
    <w:p w:rsidR="00DF5FE8" w:rsidRPr="00DF5FE8" w:rsidRDefault="00DF5FE8" w:rsidP="00DF5FE8">
      <w:pPr>
        <w:autoSpaceDE w:val="0"/>
        <w:autoSpaceDN w:val="0"/>
        <w:spacing w:before="262" w:after="0" w:line="302" w:lineRule="auto"/>
        <w:ind w:right="4896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МЕТОДИЧЕСКИЕ МАТЕРИАЛЫ ДЛЯ УЧИТЕЛЯ</w:t>
      </w:r>
      <w:proofErr w:type="gramStart"/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DF5FE8">
        <w:rPr>
          <w:rFonts w:ascii="Times New Roman" w:eastAsia="Times New Roman" w:hAnsi="Times New Roman" w:cs="Times New Roman"/>
          <w:color w:val="000000"/>
          <w:sz w:val="24"/>
        </w:rPr>
        <w:t>В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ведите свой вариант:</w:t>
      </w:r>
    </w:p>
    <w:p w:rsidR="00DF5FE8" w:rsidRPr="00DF5FE8" w:rsidRDefault="00DF5FE8" w:rsidP="00DF5FE8">
      <w:pPr>
        <w:autoSpaceDE w:val="0"/>
        <w:autoSpaceDN w:val="0"/>
        <w:spacing w:before="262" w:after="0" w:line="302" w:lineRule="auto"/>
        <w:ind w:right="1440"/>
        <w:rPr>
          <w:rFonts w:ascii="Cambria" w:eastAsia="MS Mincho" w:hAnsi="Cambria" w:cs="Times New Roman"/>
        </w:rPr>
        <w:sectPr w:rsidR="00DF5FE8" w:rsidRPr="00DF5F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ЦИФРОВЫЕ ОБРАЗОВАТЕЛЬНЫЕ РЕСУРСЫ И РЕСУРСЫ СЕТИ ИНТЕРНЕТ </w:t>
      </w:r>
      <w:proofErr w:type="spellStart"/>
      <w:r w:rsidRPr="00DF5FE8">
        <w:rPr>
          <w:rFonts w:ascii="Times New Roman" w:eastAsia="Times New Roman" w:hAnsi="Times New Roman" w:cs="Times New Roman"/>
          <w:color w:val="000000"/>
          <w:sz w:val="24"/>
        </w:rPr>
        <w:t>Белем</w:t>
      </w:r>
      <w:proofErr w:type="gramStart"/>
      <w:r w:rsidRPr="00DF5FE8">
        <w:rPr>
          <w:rFonts w:ascii="Times New Roman" w:eastAsia="Times New Roman" w:hAnsi="Times New Roman" w:cs="Times New Roman"/>
          <w:color w:val="000000"/>
          <w:sz w:val="24"/>
        </w:rPr>
        <w:t>.р</w:t>
      </w:r>
      <w:proofErr w:type="gramEnd"/>
      <w:r w:rsidRPr="00DF5FE8">
        <w:rPr>
          <w:rFonts w:ascii="Times New Roman" w:eastAsia="Times New Roman" w:hAnsi="Times New Roman" w:cs="Times New Roman"/>
          <w:color w:val="000000"/>
          <w:sz w:val="24"/>
        </w:rPr>
        <w:t>у</w:t>
      </w:r>
      <w:proofErr w:type="spellEnd"/>
    </w:p>
    <w:p w:rsidR="00DF5FE8" w:rsidRPr="00DF5FE8" w:rsidRDefault="00DF5FE8" w:rsidP="00DF5FE8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DF5FE8" w:rsidRPr="00DF5FE8" w:rsidRDefault="00DF5FE8" w:rsidP="00DF5FE8">
      <w:pPr>
        <w:autoSpaceDE w:val="0"/>
        <w:autoSpaceDN w:val="0"/>
        <w:spacing w:after="0" w:line="408" w:lineRule="auto"/>
        <w:ind w:right="432"/>
        <w:rPr>
          <w:rFonts w:ascii="Cambria" w:eastAsia="MS Mincho" w:hAnsi="Cambria" w:cs="Times New Roman"/>
        </w:rPr>
      </w:pPr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МАТЕРИАЛЬНО-ТЕХНИЧЕСКОЕ ОБЕСПЕЧЕНИЕ ОБРАЗОВАТЕЛЬНОГО ПРОЦЕССА УЧЕБНОЕ ОБОРУДОВАНИЕ </w:t>
      </w:r>
      <w:r w:rsidRPr="00DF5FE8">
        <w:rPr>
          <w:rFonts w:ascii="Cambria" w:eastAsia="MS Mincho" w:hAnsi="Cambria" w:cs="Times New Roman"/>
        </w:rPr>
        <w:br/>
      </w:r>
      <w:proofErr w:type="spellStart"/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>ОБОРУДОВАНИЕ</w:t>
      </w:r>
      <w:proofErr w:type="spellEnd"/>
      <w:r w:rsidRPr="00DF5FE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ДЛЯ ПРОВЕДЕНИЯ ПРАКТИЧЕСКИХ РАБОТ</w:t>
      </w:r>
    </w:p>
    <w:p w:rsidR="00DF5FE8" w:rsidRPr="00DF5FE8" w:rsidRDefault="00DF5FE8" w:rsidP="00DF5FE8">
      <w:pPr>
        <w:rPr>
          <w:rFonts w:ascii="Cambria" w:eastAsia="MS Mincho" w:hAnsi="Cambria" w:cs="Times New Roman"/>
        </w:rPr>
        <w:sectPr w:rsidR="00DF5FE8" w:rsidRPr="00DF5FE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F5FE8" w:rsidRPr="00DF5FE8" w:rsidRDefault="00DF5FE8" w:rsidP="00DF5FE8">
      <w:pPr>
        <w:rPr>
          <w:rFonts w:ascii="Cambria" w:eastAsia="MS Mincho" w:hAnsi="Cambria" w:cs="Times New Roman"/>
        </w:rPr>
      </w:pPr>
    </w:p>
    <w:p w:rsidR="0085293A" w:rsidRDefault="0085293A"/>
    <w:sectPr w:rsidR="0085293A" w:rsidSect="00FB7660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E8"/>
    <w:rsid w:val="00340960"/>
    <w:rsid w:val="0085293A"/>
    <w:rsid w:val="00C20139"/>
    <w:rsid w:val="00DF5FE8"/>
    <w:rsid w:val="00ED04EB"/>
    <w:rsid w:val="00F81A4F"/>
    <w:rsid w:val="00FB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DF5FE8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DF5FE8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DF5FE8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F5FE8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F5FE8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F5FE8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F5FE8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F5FE8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F5FE8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DF5FE8"/>
    <w:rPr>
      <w:rFonts w:ascii="Calibri" w:eastAsia="MS Gothic" w:hAnsi="Calibri" w:cs="Times New Roman"/>
      <w:b/>
      <w:bCs/>
      <w:color w:val="365F91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DF5FE8"/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DF5FE8"/>
    <w:rPr>
      <w:rFonts w:ascii="Calibri" w:eastAsia="MS Gothic" w:hAnsi="Calibri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DF5FE8"/>
    <w:rPr>
      <w:rFonts w:ascii="Calibri" w:eastAsia="MS Gothic" w:hAnsi="Calibri" w:cs="Times New Roman"/>
      <w:b/>
      <w:bCs/>
      <w:i/>
      <w:iCs/>
      <w:color w:val="4F81BD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DF5FE8"/>
    <w:rPr>
      <w:rFonts w:ascii="Calibri" w:eastAsia="MS Gothic" w:hAnsi="Calibri" w:cs="Times New Roman"/>
      <w:color w:val="243F60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DF5FE8"/>
    <w:rPr>
      <w:rFonts w:ascii="Calibri" w:eastAsia="MS Gothic" w:hAnsi="Calibri" w:cs="Times New Roman"/>
      <w:i/>
      <w:iCs/>
      <w:color w:val="243F60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DF5FE8"/>
    <w:rPr>
      <w:rFonts w:ascii="Calibri" w:eastAsia="MS Gothic" w:hAnsi="Calibri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DF5FE8"/>
    <w:rPr>
      <w:rFonts w:ascii="Calibri" w:eastAsia="MS Gothic" w:hAnsi="Calibri" w:cs="Times New Roman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DF5FE8"/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1">
    <w:name w:val="Нет списка1"/>
    <w:next w:val="a4"/>
    <w:uiPriority w:val="99"/>
    <w:semiHidden/>
    <w:unhideWhenUsed/>
    <w:rsid w:val="00DF5FE8"/>
  </w:style>
  <w:style w:type="paragraph" w:styleId="a5">
    <w:name w:val="header"/>
    <w:basedOn w:val="a1"/>
    <w:link w:val="a6"/>
    <w:uiPriority w:val="99"/>
    <w:unhideWhenUsed/>
    <w:rsid w:val="00DF5FE8"/>
    <w:pPr>
      <w:tabs>
        <w:tab w:val="center" w:pos="4680"/>
        <w:tab w:val="right" w:pos="9360"/>
      </w:tabs>
      <w:spacing w:after="0" w:line="240" w:lineRule="auto"/>
    </w:pPr>
    <w:rPr>
      <w:rFonts w:ascii="Cambria" w:eastAsia="MS Mincho" w:hAnsi="Cambria" w:cs="Times New Roman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DF5FE8"/>
    <w:rPr>
      <w:rFonts w:ascii="Cambria" w:eastAsia="MS Mincho" w:hAnsi="Cambria" w:cs="Times New Roman"/>
      <w:lang w:val="en-US"/>
    </w:rPr>
  </w:style>
  <w:style w:type="paragraph" w:styleId="a7">
    <w:name w:val="footer"/>
    <w:basedOn w:val="a1"/>
    <w:link w:val="a8"/>
    <w:uiPriority w:val="99"/>
    <w:unhideWhenUsed/>
    <w:rsid w:val="00DF5FE8"/>
    <w:pPr>
      <w:tabs>
        <w:tab w:val="center" w:pos="4680"/>
        <w:tab w:val="right" w:pos="9360"/>
      </w:tabs>
      <w:spacing w:after="0" w:line="240" w:lineRule="auto"/>
    </w:pPr>
    <w:rPr>
      <w:rFonts w:ascii="Cambria" w:eastAsia="MS Mincho" w:hAnsi="Cambria" w:cs="Times New Roman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DF5FE8"/>
    <w:rPr>
      <w:rFonts w:ascii="Cambria" w:eastAsia="MS Mincho" w:hAnsi="Cambria" w:cs="Times New Roman"/>
      <w:lang w:val="en-US"/>
    </w:rPr>
  </w:style>
  <w:style w:type="paragraph" w:styleId="a9">
    <w:name w:val="No Spacing"/>
    <w:uiPriority w:val="1"/>
    <w:qFormat/>
    <w:rsid w:val="00DF5FE8"/>
    <w:pPr>
      <w:spacing w:after="0" w:line="240" w:lineRule="auto"/>
    </w:pPr>
    <w:rPr>
      <w:rFonts w:ascii="Cambria" w:eastAsia="MS Mincho" w:hAnsi="Cambria" w:cs="Times New Roman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DF5FE8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2"/>
    <w:link w:val="aa"/>
    <w:uiPriority w:val="10"/>
    <w:rsid w:val="00DF5FE8"/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DF5FE8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2"/>
    <w:link w:val="ac"/>
    <w:uiPriority w:val="11"/>
    <w:rsid w:val="00DF5FE8"/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DF5FE8"/>
    <w:pPr>
      <w:ind w:left="720"/>
      <w:contextualSpacing/>
    </w:pPr>
    <w:rPr>
      <w:rFonts w:ascii="Cambria" w:eastAsia="MS Mincho" w:hAnsi="Cambria" w:cs="Times New Roman"/>
      <w:lang w:val="en-US"/>
    </w:rPr>
  </w:style>
  <w:style w:type="paragraph" w:styleId="af">
    <w:name w:val="Body Text"/>
    <w:basedOn w:val="a1"/>
    <w:link w:val="af0"/>
    <w:uiPriority w:val="99"/>
    <w:unhideWhenUsed/>
    <w:rsid w:val="00DF5FE8"/>
    <w:pPr>
      <w:spacing w:after="120"/>
    </w:pPr>
    <w:rPr>
      <w:rFonts w:ascii="Cambria" w:eastAsia="MS Mincho" w:hAnsi="Cambria" w:cs="Times New Roman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DF5FE8"/>
    <w:rPr>
      <w:rFonts w:ascii="Cambria" w:eastAsia="MS Mincho" w:hAnsi="Cambria" w:cs="Times New Roman"/>
      <w:lang w:val="en-US"/>
    </w:rPr>
  </w:style>
  <w:style w:type="paragraph" w:styleId="23">
    <w:name w:val="Body Text 2"/>
    <w:basedOn w:val="a1"/>
    <w:link w:val="24"/>
    <w:uiPriority w:val="99"/>
    <w:unhideWhenUsed/>
    <w:rsid w:val="00DF5FE8"/>
    <w:pPr>
      <w:spacing w:after="120" w:line="480" w:lineRule="auto"/>
    </w:pPr>
    <w:rPr>
      <w:rFonts w:ascii="Cambria" w:eastAsia="MS Mincho" w:hAnsi="Cambria" w:cs="Times New Roman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DF5FE8"/>
    <w:rPr>
      <w:rFonts w:ascii="Cambria" w:eastAsia="MS Mincho" w:hAnsi="Cambria" w:cs="Times New Roman"/>
      <w:lang w:val="en-US"/>
    </w:rPr>
  </w:style>
  <w:style w:type="paragraph" w:styleId="33">
    <w:name w:val="Body Text 3"/>
    <w:basedOn w:val="a1"/>
    <w:link w:val="34"/>
    <w:uiPriority w:val="99"/>
    <w:unhideWhenUsed/>
    <w:rsid w:val="00DF5FE8"/>
    <w:pPr>
      <w:spacing w:after="120"/>
    </w:pPr>
    <w:rPr>
      <w:rFonts w:ascii="Cambria" w:eastAsia="MS Mincho" w:hAnsi="Cambria" w:cs="Times New Roman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DF5FE8"/>
    <w:rPr>
      <w:rFonts w:ascii="Cambria" w:eastAsia="MS Mincho" w:hAnsi="Cambria" w:cs="Times New Roman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DF5FE8"/>
    <w:pPr>
      <w:ind w:left="360" w:hanging="360"/>
      <w:contextualSpacing/>
    </w:pPr>
    <w:rPr>
      <w:rFonts w:ascii="Cambria" w:eastAsia="MS Mincho" w:hAnsi="Cambria" w:cs="Times New Roman"/>
      <w:lang w:val="en-US"/>
    </w:rPr>
  </w:style>
  <w:style w:type="paragraph" w:styleId="25">
    <w:name w:val="List 2"/>
    <w:basedOn w:val="a1"/>
    <w:uiPriority w:val="99"/>
    <w:unhideWhenUsed/>
    <w:rsid w:val="00DF5FE8"/>
    <w:pPr>
      <w:ind w:left="720" w:hanging="360"/>
      <w:contextualSpacing/>
    </w:pPr>
    <w:rPr>
      <w:rFonts w:ascii="Cambria" w:eastAsia="MS Mincho" w:hAnsi="Cambria" w:cs="Times New Roman"/>
      <w:lang w:val="en-US"/>
    </w:rPr>
  </w:style>
  <w:style w:type="paragraph" w:styleId="35">
    <w:name w:val="List 3"/>
    <w:basedOn w:val="a1"/>
    <w:uiPriority w:val="99"/>
    <w:unhideWhenUsed/>
    <w:rsid w:val="00DF5FE8"/>
    <w:pPr>
      <w:ind w:left="1080" w:hanging="360"/>
      <w:contextualSpacing/>
    </w:pPr>
    <w:rPr>
      <w:rFonts w:ascii="Cambria" w:eastAsia="MS Mincho" w:hAnsi="Cambria" w:cs="Times New Roman"/>
      <w:lang w:val="en-US"/>
    </w:rPr>
  </w:style>
  <w:style w:type="paragraph" w:styleId="a0">
    <w:name w:val="List Bullet"/>
    <w:basedOn w:val="a1"/>
    <w:uiPriority w:val="99"/>
    <w:unhideWhenUsed/>
    <w:rsid w:val="00DF5FE8"/>
    <w:pPr>
      <w:numPr>
        <w:numId w:val="1"/>
      </w:numPr>
      <w:contextualSpacing/>
    </w:pPr>
    <w:rPr>
      <w:rFonts w:ascii="Cambria" w:eastAsia="MS Mincho" w:hAnsi="Cambria" w:cs="Times New Roman"/>
      <w:lang w:val="en-US"/>
    </w:rPr>
  </w:style>
  <w:style w:type="paragraph" w:styleId="20">
    <w:name w:val="List Bullet 2"/>
    <w:basedOn w:val="a1"/>
    <w:uiPriority w:val="99"/>
    <w:unhideWhenUsed/>
    <w:rsid w:val="00DF5FE8"/>
    <w:pPr>
      <w:numPr>
        <w:numId w:val="2"/>
      </w:numPr>
      <w:contextualSpacing/>
    </w:pPr>
    <w:rPr>
      <w:rFonts w:ascii="Cambria" w:eastAsia="MS Mincho" w:hAnsi="Cambria" w:cs="Times New Roman"/>
      <w:lang w:val="en-US"/>
    </w:rPr>
  </w:style>
  <w:style w:type="paragraph" w:styleId="30">
    <w:name w:val="List Bullet 3"/>
    <w:basedOn w:val="a1"/>
    <w:uiPriority w:val="99"/>
    <w:unhideWhenUsed/>
    <w:rsid w:val="00DF5FE8"/>
    <w:pPr>
      <w:numPr>
        <w:numId w:val="3"/>
      </w:numPr>
      <w:contextualSpacing/>
    </w:pPr>
    <w:rPr>
      <w:rFonts w:ascii="Cambria" w:eastAsia="MS Mincho" w:hAnsi="Cambria" w:cs="Times New Roman"/>
      <w:lang w:val="en-US"/>
    </w:rPr>
  </w:style>
  <w:style w:type="paragraph" w:styleId="a">
    <w:name w:val="List Number"/>
    <w:basedOn w:val="a1"/>
    <w:uiPriority w:val="99"/>
    <w:unhideWhenUsed/>
    <w:rsid w:val="00DF5FE8"/>
    <w:pPr>
      <w:numPr>
        <w:numId w:val="5"/>
      </w:numPr>
      <w:contextualSpacing/>
    </w:pPr>
    <w:rPr>
      <w:rFonts w:ascii="Cambria" w:eastAsia="MS Mincho" w:hAnsi="Cambria" w:cs="Times New Roman"/>
      <w:lang w:val="en-US"/>
    </w:rPr>
  </w:style>
  <w:style w:type="paragraph" w:styleId="2">
    <w:name w:val="List Number 2"/>
    <w:basedOn w:val="a1"/>
    <w:uiPriority w:val="99"/>
    <w:unhideWhenUsed/>
    <w:rsid w:val="00DF5FE8"/>
    <w:pPr>
      <w:numPr>
        <w:numId w:val="6"/>
      </w:numPr>
      <w:contextualSpacing/>
    </w:pPr>
    <w:rPr>
      <w:rFonts w:ascii="Cambria" w:eastAsia="MS Mincho" w:hAnsi="Cambria" w:cs="Times New Roman"/>
      <w:lang w:val="en-US"/>
    </w:rPr>
  </w:style>
  <w:style w:type="paragraph" w:styleId="3">
    <w:name w:val="List Number 3"/>
    <w:basedOn w:val="a1"/>
    <w:uiPriority w:val="99"/>
    <w:unhideWhenUsed/>
    <w:rsid w:val="00DF5FE8"/>
    <w:pPr>
      <w:numPr>
        <w:numId w:val="7"/>
      </w:numPr>
      <w:contextualSpacing/>
    </w:pPr>
    <w:rPr>
      <w:rFonts w:ascii="Cambria" w:eastAsia="MS Mincho" w:hAnsi="Cambria" w:cs="Times New Roman"/>
      <w:lang w:val="en-US"/>
    </w:rPr>
  </w:style>
  <w:style w:type="paragraph" w:styleId="af2">
    <w:name w:val="List Continue"/>
    <w:basedOn w:val="a1"/>
    <w:uiPriority w:val="99"/>
    <w:unhideWhenUsed/>
    <w:rsid w:val="00DF5FE8"/>
    <w:pPr>
      <w:spacing w:after="120"/>
      <w:ind w:left="360"/>
      <w:contextualSpacing/>
    </w:pPr>
    <w:rPr>
      <w:rFonts w:ascii="Cambria" w:eastAsia="MS Mincho" w:hAnsi="Cambria" w:cs="Times New Roman"/>
      <w:lang w:val="en-US"/>
    </w:rPr>
  </w:style>
  <w:style w:type="paragraph" w:styleId="26">
    <w:name w:val="List Continue 2"/>
    <w:basedOn w:val="a1"/>
    <w:uiPriority w:val="99"/>
    <w:unhideWhenUsed/>
    <w:rsid w:val="00DF5FE8"/>
    <w:pPr>
      <w:spacing w:after="120"/>
      <w:ind w:left="720"/>
      <w:contextualSpacing/>
    </w:pPr>
    <w:rPr>
      <w:rFonts w:ascii="Cambria" w:eastAsia="MS Mincho" w:hAnsi="Cambria" w:cs="Times New Roman"/>
      <w:lang w:val="en-US"/>
    </w:rPr>
  </w:style>
  <w:style w:type="paragraph" w:styleId="36">
    <w:name w:val="List Continue 3"/>
    <w:basedOn w:val="a1"/>
    <w:uiPriority w:val="99"/>
    <w:unhideWhenUsed/>
    <w:rsid w:val="00DF5FE8"/>
    <w:pPr>
      <w:spacing w:after="120"/>
      <w:ind w:left="1080"/>
      <w:contextualSpacing/>
    </w:pPr>
    <w:rPr>
      <w:rFonts w:ascii="Cambria" w:eastAsia="MS Mincho" w:hAnsi="Cambria" w:cs="Times New Roman"/>
      <w:lang w:val="en-US"/>
    </w:rPr>
  </w:style>
  <w:style w:type="paragraph" w:styleId="af3">
    <w:name w:val="macro"/>
    <w:link w:val="af4"/>
    <w:uiPriority w:val="99"/>
    <w:unhideWhenUsed/>
    <w:rsid w:val="00DF5FE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 w:cs="Times New Roman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DF5FE8"/>
    <w:rPr>
      <w:rFonts w:ascii="Courier" w:eastAsia="MS Mincho" w:hAnsi="Courier" w:cs="Times New Roman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DF5FE8"/>
    <w:rPr>
      <w:rFonts w:ascii="Cambria" w:eastAsia="MS Mincho" w:hAnsi="Cambria" w:cs="Times New Roman"/>
      <w:i/>
      <w:iCs/>
      <w:color w:val="000000"/>
      <w:lang w:val="en-US"/>
    </w:rPr>
  </w:style>
  <w:style w:type="character" w:customStyle="1" w:styleId="28">
    <w:name w:val="Цитата 2 Знак"/>
    <w:basedOn w:val="a2"/>
    <w:link w:val="27"/>
    <w:uiPriority w:val="29"/>
    <w:rsid w:val="00DF5FE8"/>
    <w:rPr>
      <w:rFonts w:ascii="Cambria" w:eastAsia="MS Mincho" w:hAnsi="Cambria" w:cs="Times New Roman"/>
      <w:i/>
      <w:iCs/>
      <w:color w:val="000000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DF5FE8"/>
    <w:pPr>
      <w:spacing w:line="240" w:lineRule="auto"/>
    </w:pPr>
    <w:rPr>
      <w:rFonts w:ascii="Cambria" w:eastAsia="MS Mincho" w:hAnsi="Cambria" w:cs="Times New Roman"/>
      <w:b/>
      <w:bCs/>
      <w:color w:val="4F81BD"/>
      <w:sz w:val="18"/>
      <w:szCs w:val="18"/>
      <w:lang w:val="en-US"/>
    </w:rPr>
  </w:style>
  <w:style w:type="character" w:styleId="af6">
    <w:name w:val="Strong"/>
    <w:uiPriority w:val="22"/>
    <w:qFormat/>
    <w:rsid w:val="00DF5FE8"/>
    <w:rPr>
      <w:b/>
      <w:bCs/>
    </w:rPr>
  </w:style>
  <w:style w:type="character" w:styleId="af7">
    <w:name w:val="Emphasis"/>
    <w:uiPriority w:val="20"/>
    <w:qFormat/>
    <w:rsid w:val="00DF5FE8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DF5FE8"/>
    <w:pPr>
      <w:pBdr>
        <w:bottom w:val="single" w:sz="4" w:space="4" w:color="4F81BD"/>
      </w:pBdr>
      <w:spacing w:before="200" w:after="280"/>
      <w:ind w:left="936" w:right="936"/>
    </w:pPr>
    <w:rPr>
      <w:rFonts w:ascii="Cambria" w:eastAsia="MS Mincho" w:hAnsi="Cambria" w:cs="Times New Roman"/>
      <w:b/>
      <w:bCs/>
      <w:i/>
      <w:iCs/>
      <w:color w:val="4F81BD"/>
      <w:lang w:val="en-US"/>
    </w:rPr>
  </w:style>
  <w:style w:type="character" w:customStyle="1" w:styleId="af9">
    <w:name w:val="Выделенная цитата Знак"/>
    <w:basedOn w:val="a2"/>
    <w:link w:val="af8"/>
    <w:uiPriority w:val="30"/>
    <w:rsid w:val="00DF5FE8"/>
    <w:rPr>
      <w:rFonts w:ascii="Cambria" w:eastAsia="MS Mincho" w:hAnsi="Cambria" w:cs="Times New Roman"/>
      <w:b/>
      <w:bCs/>
      <w:i/>
      <w:iCs/>
      <w:color w:val="4F81BD"/>
      <w:lang w:val="en-US"/>
    </w:rPr>
  </w:style>
  <w:style w:type="character" w:styleId="afa">
    <w:name w:val="Subtle Emphasis"/>
    <w:uiPriority w:val="19"/>
    <w:qFormat/>
    <w:rsid w:val="00DF5FE8"/>
    <w:rPr>
      <w:i/>
      <w:iCs/>
      <w:color w:val="808080"/>
    </w:rPr>
  </w:style>
  <w:style w:type="character" w:styleId="afb">
    <w:name w:val="Intense Emphasis"/>
    <w:uiPriority w:val="21"/>
    <w:qFormat/>
    <w:rsid w:val="00DF5FE8"/>
    <w:rPr>
      <w:b/>
      <w:bCs/>
      <w:i/>
      <w:iCs/>
      <w:color w:val="4F81BD"/>
    </w:rPr>
  </w:style>
  <w:style w:type="character" w:styleId="afc">
    <w:name w:val="Subtle Reference"/>
    <w:uiPriority w:val="31"/>
    <w:qFormat/>
    <w:rsid w:val="00DF5FE8"/>
    <w:rPr>
      <w:smallCaps/>
      <w:color w:val="C0504D"/>
      <w:u w:val="single"/>
    </w:rPr>
  </w:style>
  <w:style w:type="character" w:styleId="afd">
    <w:name w:val="Intense Reference"/>
    <w:uiPriority w:val="32"/>
    <w:qFormat/>
    <w:rsid w:val="00DF5FE8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DF5FE8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DF5FE8"/>
    <w:pPr>
      <w:outlineLvl w:val="9"/>
    </w:pPr>
  </w:style>
  <w:style w:type="table" w:styleId="aff0">
    <w:name w:val="Table Grid"/>
    <w:basedOn w:val="a3"/>
    <w:uiPriority w:val="5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5F497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2">
    <w:name w:val="Light List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3">
    <w:name w:val="Light Grid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1">
    <w:name w:val="Light Grid Accent 4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1">
    <w:name w:val="Light Grid Accent 5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1">
    <w:name w:val="Light Grid Accent 6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2">
    <w:name w:val="Medium Shading 1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a">
    <w:name w:val="Medium List 2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b">
    <w:name w:val="Medium Grid 2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4">
    <w:name w:val="Dark List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5">
    <w:name w:val="Colorful Shading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3">
    <w:name w:val="Colorful Shading Accent 4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6">
    <w:name w:val="Colorful List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4">
    <w:name w:val="Colorful List Accent 2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4">
    <w:name w:val="Colorful List Accent 3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4">
    <w:name w:val="Colorful List Accent 4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4">
    <w:name w:val="Colorful List Accent 5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4">
    <w:name w:val="Colorful List Accent 6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7">
    <w:name w:val="Colorful Grid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5">
    <w:name w:val="Colorful Grid Accent 2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5">
    <w:name w:val="Colorful Grid Accent 3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DF5FE8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DF5FE8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DF5FE8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F5FE8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F5FE8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F5FE8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F5FE8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F5FE8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F5FE8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DF5FE8"/>
    <w:rPr>
      <w:rFonts w:ascii="Calibri" w:eastAsia="MS Gothic" w:hAnsi="Calibri" w:cs="Times New Roman"/>
      <w:b/>
      <w:bCs/>
      <w:color w:val="365F91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DF5FE8"/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DF5FE8"/>
    <w:rPr>
      <w:rFonts w:ascii="Calibri" w:eastAsia="MS Gothic" w:hAnsi="Calibri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DF5FE8"/>
    <w:rPr>
      <w:rFonts w:ascii="Calibri" w:eastAsia="MS Gothic" w:hAnsi="Calibri" w:cs="Times New Roman"/>
      <w:b/>
      <w:bCs/>
      <w:i/>
      <w:iCs/>
      <w:color w:val="4F81BD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DF5FE8"/>
    <w:rPr>
      <w:rFonts w:ascii="Calibri" w:eastAsia="MS Gothic" w:hAnsi="Calibri" w:cs="Times New Roman"/>
      <w:color w:val="243F60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DF5FE8"/>
    <w:rPr>
      <w:rFonts w:ascii="Calibri" w:eastAsia="MS Gothic" w:hAnsi="Calibri" w:cs="Times New Roman"/>
      <w:i/>
      <w:iCs/>
      <w:color w:val="243F60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DF5FE8"/>
    <w:rPr>
      <w:rFonts w:ascii="Calibri" w:eastAsia="MS Gothic" w:hAnsi="Calibri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DF5FE8"/>
    <w:rPr>
      <w:rFonts w:ascii="Calibri" w:eastAsia="MS Gothic" w:hAnsi="Calibri" w:cs="Times New Roman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DF5FE8"/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1">
    <w:name w:val="Нет списка1"/>
    <w:next w:val="a4"/>
    <w:uiPriority w:val="99"/>
    <w:semiHidden/>
    <w:unhideWhenUsed/>
    <w:rsid w:val="00DF5FE8"/>
  </w:style>
  <w:style w:type="paragraph" w:styleId="a5">
    <w:name w:val="header"/>
    <w:basedOn w:val="a1"/>
    <w:link w:val="a6"/>
    <w:uiPriority w:val="99"/>
    <w:unhideWhenUsed/>
    <w:rsid w:val="00DF5FE8"/>
    <w:pPr>
      <w:tabs>
        <w:tab w:val="center" w:pos="4680"/>
        <w:tab w:val="right" w:pos="9360"/>
      </w:tabs>
      <w:spacing w:after="0" w:line="240" w:lineRule="auto"/>
    </w:pPr>
    <w:rPr>
      <w:rFonts w:ascii="Cambria" w:eastAsia="MS Mincho" w:hAnsi="Cambria" w:cs="Times New Roman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DF5FE8"/>
    <w:rPr>
      <w:rFonts w:ascii="Cambria" w:eastAsia="MS Mincho" w:hAnsi="Cambria" w:cs="Times New Roman"/>
      <w:lang w:val="en-US"/>
    </w:rPr>
  </w:style>
  <w:style w:type="paragraph" w:styleId="a7">
    <w:name w:val="footer"/>
    <w:basedOn w:val="a1"/>
    <w:link w:val="a8"/>
    <w:uiPriority w:val="99"/>
    <w:unhideWhenUsed/>
    <w:rsid w:val="00DF5FE8"/>
    <w:pPr>
      <w:tabs>
        <w:tab w:val="center" w:pos="4680"/>
        <w:tab w:val="right" w:pos="9360"/>
      </w:tabs>
      <w:spacing w:after="0" w:line="240" w:lineRule="auto"/>
    </w:pPr>
    <w:rPr>
      <w:rFonts w:ascii="Cambria" w:eastAsia="MS Mincho" w:hAnsi="Cambria" w:cs="Times New Roman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DF5FE8"/>
    <w:rPr>
      <w:rFonts w:ascii="Cambria" w:eastAsia="MS Mincho" w:hAnsi="Cambria" w:cs="Times New Roman"/>
      <w:lang w:val="en-US"/>
    </w:rPr>
  </w:style>
  <w:style w:type="paragraph" w:styleId="a9">
    <w:name w:val="No Spacing"/>
    <w:uiPriority w:val="1"/>
    <w:qFormat/>
    <w:rsid w:val="00DF5FE8"/>
    <w:pPr>
      <w:spacing w:after="0" w:line="240" w:lineRule="auto"/>
    </w:pPr>
    <w:rPr>
      <w:rFonts w:ascii="Cambria" w:eastAsia="MS Mincho" w:hAnsi="Cambria" w:cs="Times New Roman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DF5FE8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2"/>
    <w:link w:val="aa"/>
    <w:uiPriority w:val="10"/>
    <w:rsid w:val="00DF5FE8"/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DF5FE8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2"/>
    <w:link w:val="ac"/>
    <w:uiPriority w:val="11"/>
    <w:rsid w:val="00DF5FE8"/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DF5FE8"/>
    <w:pPr>
      <w:ind w:left="720"/>
      <w:contextualSpacing/>
    </w:pPr>
    <w:rPr>
      <w:rFonts w:ascii="Cambria" w:eastAsia="MS Mincho" w:hAnsi="Cambria" w:cs="Times New Roman"/>
      <w:lang w:val="en-US"/>
    </w:rPr>
  </w:style>
  <w:style w:type="paragraph" w:styleId="af">
    <w:name w:val="Body Text"/>
    <w:basedOn w:val="a1"/>
    <w:link w:val="af0"/>
    <w:uiPriority w:val="99"/>
    <w:unhideWhenUsed/>
    <w:rsid w:val="00DF5FE8"/>
    <w:pPr>
      <w:spacing w:after="120"/>
    </w:pPr>
    <w:rPr>
      <w:rFonts w:ascii="Cambria" w:eastAsia="MS Mincho" w:hAnsi="Cambria" w:cs="Times New Roman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DF5FE8"/>
    <w:rPr>
      <w:rFonts w:ascii="Cambria" w:eastAsia="MS Mincho" w:hAnsi="Cambria" w:cs="Times New Roman"/>
      <w:lang w:val="en-US"/>
    </w:rPr>
  </w:style>
  <w:style w:type="paragraph" w:styleId="23">
    <w:name w:val="Body Text 2"/>
    <w:basedOn w:val="a1"/>
    <w:link w:val="24"/>
    <w:uiPriority w:val="99"/>
    <w:unhideWhenUsed/>
    <w:rsid w:val="00DF5FE8"/>
    <w:pPr>
      <w:spacing w:after="120" w:line="480" w:lineRule="auto"/>
    </w:pPr>
    <w:rPr>
      <w:rFonts w:ascii="Cambria" w:eastAsia="MS Mincho" w:hAnsi="Cambria" w:cs="Times New Roman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DF5FE8"/>
    <w:rPr>
      <w:rFonts w:ascii="Cambria" w:eastAsia="MS Mincho" w:hAnsi="Cambria" w:cs="Times New Roman"/>
      <w:lang w:val="en-US"/>
    </w:rPr>
  </w:style>
  <w:style w:type="paragraph" w:styleId="33">
    <w:name w:val="Body Text 3"/>
    <w:basedOn w:val="a1"/>
    <w:link w:val="34"/>
    <w:uiPriority w:val="99"/>
    <w:unhideWhenUsed/>
    <w:rsid w:val="00DF5FE8"/>
    <w:pPr>
      <w:spacing w:after="120"/>
    </w:pPr>
    <w:rPr>
      <w:rFonts w:ascii="Cambria" w:eastAsia="MS Mincho" w:hAnsi="Cambria" w:cs="Times New Roman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DF5FE8"/>
    <w:rPr>
      <w:rFonts w:ascii="Cambria" w:eastAsia="MS Mincho" w:hAnsi="Cambria" w:cs="Times New Roman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DF5FE8"/>
    <w:pPr>
      <w:ind w:left="360" w:hanging="360"/>
      <w:contextualSpacing/>
    </w:pPr>
    <w:rPr>
      <w:rFonts w:ascii="Cambria" w:eastAsia="MS Mincho" w:hAnsi="Cambria" w:cs="Times New Roman"/>
      <w:lang w:val="en-US"/>
    </w:rPr>
  </w:style>
  <w:style w:type="paragraph" w:styleId="25">
    <w:name w:val="List 2"/>
    <w:basedOn w:val="a1"/>
    <w:uiPriority w:val="99"/>
    <w:unhideWhenUsed/>
    <w:rsid w:val="00DF5FE8"/>
    <w:pPr>
      <w:ind w:left="720" w:hanging="360"/>
      <w:contextualSpacing/>
    </w:pPr>
    <w:rPr>
      <w:rFonts w:ascii="Cambria" w:eastAsia="MS Mincho" w:hAnsi="Cambria" w:cs="Times New Roman"/>
      <w:lang w:val="en-US"/>
    </w:rPr>
  </w:style>
  <w:style w:type="paragraph" w:styleId="35">
    <w:name w:val="List 3"/>
    <w:basedOn w:val="a1"/>
    <w:uiPriority w:val="99"/>
    <w:unhideWhenUsed/>
    <w:rsid w:val="00DF5FE8"/>
    <w:pPr>
      <w:ind w:left="1080" w:hanging="360"/>
      <w:contextualSpacing/>
    </w:pPr>
    <w:rPr>
      <w:rFonts w:ascii="Cambria" w:eastAsia="MS Mincho" w:hAnsi="Cambria" w:cs="Times New Roman"/>
      <w:lang w:val="en-US"/>
    </w:rPr>
  </w:style>
  <w:style w:type="paragraph" w:styleId="a0">
    <w:name w:val="List Bullet"/>
    <w:basedOn w:val="a1"/>
    <w:uiPriority w:val="99"/>
    <w:unhideWhenUsed/>
    <w:rsid w:val="00DF5FE8"/>
    <w:pPr>
      <w:numPr>
        <w:numId w:val="1"/>
      </w:numPr>
      <w:contextualSpacing/>
    </w:pPr>
    <w:rPr>
      <w:rFonts w:ascii="Cambria" w:eastAsia="MS Mincho" w:hAnsi="Cambria" w:cs="Times New Roman"/>
      <w:lang w:val="en-US"/>
    </w:rPr>
  </w:style>
  <w:style w:type="paragraph" w:styleId="20">
    <w:name w:val="List Bullet 2"/>
    <w:basedOn w:val="a1"/>
    <w:uiPriority w:val="99"/>
    <w:unhideWhenUsed/>
    <w:rsid w:val="00DF5FE8"/>
    <w:pPr>
      <w:numPr>
        <w:numId w:val="2"/>
      </w:numPr>
      <w:contextualSpacing/>
    </w:pPr>
    <w:rPr>
      <w:rFonts w:ascii="Cambria" w:eastAsia="MS Mincho" w:hAnsi="Cambria" w:cs="Times New Roman"/>
      <w:lang w:val="en-US"/>
    </w:rPr>
  </w:style>
  <w:style w:type="paragraph" w:styleId="30">
    <w:name w:val="List Bullet 3"/>
    <w:basedOn w:val="a1"/>
    <w:uiPriority w:val="99"/>
    <w:unhideWhenUsed/>
    <w:rsid w:val="00DF5FE8"/>
    <w:pPr>
      <w:numPr>
        <w:numId w:val="3"/>
      </w:numPr>
      <w:contextualSpacing/>
    </w:pPr>
    <w:rPr>
      <w:rFonts w:ascii="Cambria" w:eastAsia="MS Mincho" w:hAnsi="Cambria" w:cs="Times New Roman"/>
      <w:lang w:val="en-US"/>
    </w:rPr>
  </w:style>
  <w:style w:type="paragraph" w:styleId="a">
    <w:name w:val="List Number"/>
    <w:basedOn w:val="a1"/>
    <w:uiPriority w:val="99"/>
    <w:unhideWhenUsed/>
    <w:rsid w:val="00DF5FE8"/>
    <w:pPr>
      <w:numPr>
        <w:numId w:val="5"/>
      </w:numPr>
      <w:contextualSpacing/>
    </w:pPr>
    <w:rPr>
      <w:rFonts w:ascii="Cambria" w:eastAsia="MS Mincho" w:hAnsi="Cambria" w:cs="Times New Roman"/>
      <w:lang w:val="en-US"/>
    </w:rPr>
  </w:style>
  <w:style w:type="paragraph" w:styleId="2">
    <w:name w:val="List Number 2"/>
    <w:basedOn w:val="a1"/>
    <w:uiPriority w:val="99"/>
    <w:unhideWhenUsed/>
    <w:rsid w:val="00DF5FE8"/>
    <w:pPr>
      <w:numPr>
        <w:numId w:val="6"/>
      </w:numPr>
      <w:contextualSpacing/>
    </w:pPr>
    <w:rPr>
      <w:rFonts w:ascii="Cambria" w:eastAsia="MS Mincho" w:hAnsi="Cambria" w:cs="Times New Roman"/>
      <w:lang w:val="en-US"/>
    </w:rPr>
  </w:style>
  <w:style w:type="paragraph" w:styleId="3">
    <w:name w:val="List Number 3"/>
    <w:basedOn w:val="a1"/>
    <w:uiPriority w:val="99"/>
    <w:unhideWhenUsed/>
    <w:rsid w:val="00DF5FE8"/>
    <w:pPr>
      <w:numPr>
        <w:numId w:val="7"/>
      </w:numPr>
      <w:contextualSpacing/>
    </w:pPr>
    <w:rPr>
      <w:rFonts w:ascii="Cambria" w:eastAsia="MS Mincho" w:hAnsi="Cambria" w:cs="Times New Roman"/>
      <w:lang w:val="en-US"/>
    </w:rPr>
  </w:style>
  <w:style w:type="paragraph" w:styleId="af2">
    <w:name w:val="List Continue"/>
    <w:basedOn w:val="a1"/>
    <w:uiPriority w:val="99"/>
    <w:unhideWhenUsed/>
    <w:rsid w:val="00DF5FE8"/>
    <w:pPr>
      <w:spacing w:after="120"/>
      <w:ind w:left="360"/>
      <w:contextualSpacing/>
    </w:pPr>
    <w:rPr>
      <w:rFonts w:ascii="Cambria" w:eastAsia="MS Mincho" w:hAnsi="Cambria" w:cs="Times New Roman"/>
      <w:lang w:val="en-US"/>
    </w:rPr>
  </w:style>
  <w:style w:type="paragraph" w:styleId="26">
    <w:name w:val="List Continue 2"/>
    <w:basedOn w:val="a1"/>
    <w:uiPriority w:val="99"/>
    <w:unhideWhenUsed/>
    <w:rsid w:val="00DF5FE8"/>
    <w:pPr>
      <w:spacing w:after="120"/>
      <w:ind w:left="720"/>
      <w:contextualSpacing/>
    </w:pPr>
    <w:rPr>
      <w:rFonts w:ascii="Cambria" w:eastAsia="MS Mincho" w:hAnsi="Cambria" w:cs="Times New Roman"/>
      <w:lang w:val="en-US"/>
    </w:rPr>
  </w:style>
  <w:style w:type="paragraph" w:styleId="36">
    <w:name w:val="List Continue 3"/>
    <w:basedOn w:val="a1"/>
    <w:uiPriority w:val="99"/>
    <w:unhideWhenUsed/>
    <w:rsid w:val="00DF5FE8"/>
    <w:pPr>
      <w:spacing w:after="120"/>
      <w:ind w:left="1080"/>
      <w:contextualSpacing/>
    </w:pPr>
    <w:rPr>
      <w:rFonts w:ascii="Cambria" w:eastAsia="MS Mincho" w:hAnsi="Cambria" w:cs="Times New Roman"/>
      <w:lang w:val="en-US"/>
    </w:rPr>
  </w:style>
  <w:style w:type="paragraph" w:styleId="af3">
    <w:name w:val="macro"/>
    <w:link w:val="af4"/>
    <w:uiPriority w:val="99"/>
    <w:unhideWhenUsed/>
    <w:rsid w:val="00DF5FE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 w:cs="Times New Roman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DF5FE8"/>
    <w:rPr>
      <w:rFonts w:ascii="Courier" w:eastAsia="MS Mincho" w:hAnsi="Courier" w:cs="Times New Roman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DF5FE8"/>
    <w:rPr>
      <w:rFonts w:ascii="Cambria" w:eastAsia="MS Mincho" w:hAnsi="Cambria" w:cs="Times New Roman"/>
      <w:i/>
      <w:iCs/>
      <w:color w:val="000000"/>
      <w:lang w:val="en-US"/>
    </w:rPr>
  </w:style>
  <w:style w:type="character" w:customStyle="1" w:styleId="28">
    <w:name w:val="Цитата 2 Знак"/>
    <w:basedOn w:val="a2"/>
    <w:link w:val="27"/>
    <w:uiPriority w:val="29"/>
    <w:rsid w:val="00DF5FE8"/>
    <w:rPr>
      <w:rFonts w:ascii="Cambria" w:eastAsia="MS Mincho" w:hAnsi="Cambria" w:cs="Times New Roman"/>
      <w:i/>
      <w:iCs/>
      <w:color w:val="000000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DF5FE8"/>
    <w:pPr>
      <w:spacing w:line="240" w:lineRule="auto"/>
    </w:pPr>
    <w:rPr>
      <w:rFonts w:ascii="Cambria" w:eastAsia="MS Mincho" w:hAnsi="Cambria" w:cs="Times New Roman"/>
      <w:b/>
      <w:bCs/>
      <w:color w:val="4F81BD"/>
      <w:sz w:val="18"/>
      <w:szCs w:val="18"/>
      <w:lang w:val="en-US"/>
    </w:rPr>
  </w:style>
  <w:style w:type="character" w:styleId="af6">
    <w:name w:val="Strong"/>
    <w:uiPriority w:val="22"/>
    <w:qFormat/>
    <w:rsid w:val="00DF5FE8"/>
    <w:rPr>
      <w:b/>
      <w:bCs/>
    </w:rPr>
  </w:style>
  <w:style w:type="character" w:styleId="af7">
    <w:name w:val="Emphasis"/>
    <w:uiPriority w:val="20"/>
    <w:qFormat/>
    <w:rsid w:val="00DF5FE8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DF5FE8"/>
    <w:pPr>
      <w:pBdr>
        <w:bottom w:val="single" w:sz="4" w:space="4" w:color="4F81BD"/>
      </w:pBdr>
      <w:spacing w:before="200" w:after="280"/>
      <w:ind w:left="936" w:right="936"/>
    </w:pPr>
    <w:rPr>
      <w:rFonts w:ascii="Cambria" w:eastAsia="MS Mincho" w:hAnsi="Cambria" w:cs="Times New Roman"/>
      <w:b/>
      <w:bCs/>
      <w:i/>
      <w:iCs/>
      <w:color w:val="4F81BD"/>
      <w:lang w:val="en-US"/>
    </w:rPr>
  </w:style>
  <w:style w:type="character" w:customStyle="1" w:styleId="af9">
    <w:name w:val="Выделенная цитата Знак"/>
    <w:basedOn w:val="a2"/>
    <w:link w:val="af8"/>
    <w:uiPriority w:val="30"/>
    <w:rsid w:val="00DF5FE8"/>
    <w:rPr>
      <w:rFonts w:ascii="Cambria" w:eastAsia="MS Mincho" w:hAnsi="Cambria" w:cs="Times New Roman"/>
      <w:b/>
      <w:bCs/>
      <w:i/>
      <w:iCs/>
      <w:color w:val="4F81BD"/>
      <w:lang w:val="en-US"/>
    </w:rPr>
  </w:style>
  <w:style w:type="character" w:styleId="afa">
    <w:name w:val="Subtle Emphasis"/>
    <w:uiPriority w:val="19"/>
    <w:qFormat/>
    <w:rsid w:val="00DF5FE8"/>
    <w:rPr>
      <w:i/>
      <w:iCs/>
      <w:color w:val="808080"/>
    </w:rPr>
  </w:style>
  <w:style w:type="character" w:styleId="afb">
    <w:name w:val="Intense Emphasis"/>
    <w:uiPriority w:val="21"/>
    <w:qFormat/>
    <w:rsid w:val="00DF5FE8"/>
    <w:rPr>
      <w:b/>
      <w:bCs/>
      <w:i/>
      <w:iCs/>
      <w:color w:val="4F81BD"/>
    </w:rPr>
  </w:style>
  <w:style w:type="character" w:styleId="afc">
    <w:name w:val="Subtle Reference"/>
    <w:uiPriority w:val="31"/>
    <w:qFormat/>
    <w:rsid w:val="00DF5FE8"/>
    <w:rPr>
      <w:smallCaps/>
      <w:color w:val="C0504D"/>
      <w:u w:val="single"/>
    </w:rPr>
  </w:style>
  <w:style w:type="character" w:styleId="afd">
    <w:name w:val="Intense Reference"/>
    <w:uiPriority w:val="32"/>
    <w:qFormat/>
    <w:rsid w:val="00DF5FE8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DF5FE8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DF5FE8"/>
    <w:pPr>
      <w:outlineLvl w:val="9"/>
    </w:pPr>
  </w:style>
  <w:style w:type="table" w:styleId="aff0">
    <w:name w:val="Table Grid"/>
    <w:basedOn w:val="a3"/>
    <w:uiPriority w:val="5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5F497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3"/>
    <w:uiPriority w:val="60"/>
    <w:rsid w:val="00DF5FE8"/>
    <w:pPr>
      <w:spacing w:after="0" w:line="240" w:lineRule="auto"/>
    </w:pPr>
    <w:rPr>
      <w:rFonts w:ascii="Cambria" w:eastAsia="MS Mincho" w:hAnsi="Cambria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2">
    <w:name w:val="Light List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3"/>
    <w:uiPriority w:val="61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3">
    <w:name w:val="Light Grid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1">
    <w:name w:val="Light Grid Accent 4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1">
    <w:name w:val="Light Grid Accent 5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1">
    <w:name w:val="Light Grid Accent 6"/>
    <w:basedOn w:val="a3"/>
    <w:uiPriority w:val="62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12">
    <w:name w:val="Medium Shading 1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65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a">
    <w:name w:val="Medium List 2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67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b">
    <w:name w:val="Medium Grid 2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68"/>
    <w:rsid w:val="00DF5FE8"/>
    <w:pPr>
      <w:spacing w:after="0" w:line="240" w:lineRule="auto"/>
    </w:pPr>
    <w:rPr>
      <w:rFonts w:ascii="Calibri" w:eastAsia="MS Gothic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3"/>
    <w:uiPriority w:val="69"/>
    <w:rsid w:val="00DF5FE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4">
    <w:name w:val="Dark List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3"/>
    <w:uiPriority w:val="70"/>
    <w:rsid w:val="00DF5FE8"/>
    <w:pPr>
      <w:spacing w:after="0" w:line="240" w:lineRule="auto"/>
    </w:pPr>
    <w:rPr>
      <w:rFonts w:ascii="Cambria" w:eastAsia="MS Mincho" w:hAnsi="Cambria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5">
    <w:name w:val="Colorful Shading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3">
    <w:name w:val="Colorful Shading Accent 4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3"/>
    <w:uiPriority w:val="71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6">
    <w:name w:val="Colorful List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4">
    <w:name w:val="Colorful List Accent 2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4">
    <w:name w:val="Colorful List Accent 3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4">
    <w:name w:val="Colorful List Accent 4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4">
    <w:name w:val="Colorful List Accent 5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4">
    <w:name w:val="Colorful List Accent 6"/>
    <w:basedOn w:val="a3"/>
    <w:uiPriority w:val="72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7">
    <w:name w:val="Colorful Grid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5">
    <w:name w:val="Colorful Grid Accent 2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5">
    <w:name w:val="Colorful Grid Accent 3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3"/>
    <w:uiPriority w:val="73"/>
    <w:rsid w:val="00DF5FE8"/>
    <w:pPr>
      <w:spacing w:after="0" w:line="240" w:lineRule="auto"/>
    </w:pPr>
    <w:rPr>
      <w:rFonts w:ascii="Cambria" w:eastAsia="MS Mincho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8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A5405-A6FA-4DDA-849D-9185E78F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4783</Words>
  <Characters>27265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8</cp:revision>
  <dcterms:created xsi:type="dcterms:W3CDTF">2023-05-13T18:23:00Z</dcterms:created>
  <dcterms:modified xsi:type="dcterms:W3CDTF">2023-05-14T08:00:00Z</dcterms:modified>
</cp:coreProperties>
</file>